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6D" w:rsidRPr="006126A4" w:rsidRDefault="0044606D" w:rsidP="0044606D">
      <w:pPr>
        <w:pStyle w:val="af"/>
        <w:textDirection w:val="lrTb"/>
        <w:rPr>
          <w:bCs/>
          <w:color w:val="auto"/>
          <w:sz w:val="36"/>
          <w:szCs w:val="36"/>
        </w:rPr>
      </w:pPr>
      <w:bookmarkStart w:id="0" w:name="_Toc478370288"/>
      <w:r w:rsidRPr="006126A4">
        <w:rPr>
          <w:rFonts w:hint="eastAsia"/>
          <w:bCs/>
          <w:color w:val="auto"/>
          <w:sz w:val="36"/>
          <w:szCs w:val="36"/>
        </w:rPr>
        <w:t>招商須知附件</w:t>
      </w:r>
    </w:p>
    <w:p w:rsidR="0044606D" w:rsidRPr="006126A4" w:rsidRDefault="0044606D">
      <w:pPr>
        <w:widowControl/>
        <w:adjustRightInd/>
        <w:textAlignment w:val="auto"/>
      </w:pPr>
    </w:p>
    <w:p w:rsidR="0044606D" w:rsidRPr="006126A4" w:rsidRDefault="0044606D">
      <w:pPr>
        <w:widowControl/>
        <w:adjustRightInd/>
        <w:textAlignment w:val="auto"/>
      </w:pPr>
    </w:p>
    <w:p w:rsidR="00EF13E1" w:rsidRPr="006126A4" w:rsidRDefault="00EF13E1">
      <w:pPr>
        <w:widowControl/>
        <w:adjustRightInd/>
        <w:textAlignment w:val="auto"/>
      </w:pPr>
    </w:p>
    <w:p w:rsidR="00EF13E1" w:rsidRPr="006126A4" w:rsidRDefault="00EF13E1" w:rsidP="009E6007">
      <w:pPr>
        <w:pStyle w:val="af"/>
        <w:spacing w:beforeLines="50" w:before="180" w:afterLines="50" w:after="180" w:line="240" w:lineRule="auto"/>
        <w:jc w:val="left"/>
        <w:textDirection w:val="lrTb"/>
        <w:rPr>
          <w:b w:val="0"/>
          <w:bCs/>
          <w:color w:val="auto"/>
        </w:rPr>
      </w:pPr>
      <w:r w:rsidRPr="006126A4">
        <w:rPr>
          <w:rFonts w:hint="eastAsia"/>
          <w:b w:val="0"/>
          <w:bCs/>
          <w:color w:val="auto"/>
        </w:rPr>
        <w:t xml:space="preserve">附件一 </w:t>
      </w:r>
      <w:r w:rsidR="009E6007">
        <w:rPr>
          <w:rFonts w:hint="eastAsia"/>
          <w:b w:val="0"/>
          <w:bCs/>
          <w:color w:val="auto"/>
        </w:rPr>
        <w:t>本案預計施設範圍</w:t>
      </w:r>
    </w:p>
    <w:p w:rsidR="0044606D" w:rsidRPr="006126A4" w:rsidRDefault="0044606D" w:rsidP="009E6007">
      <w:pPr>
        <w:pStyle w:val="af"/>
        <w:spacing w:beforeLines="50" w:before="180" w:afterLines="50" w:after="180" w:line="240" w:lineRule="auto"/>
        <w:jc w:val="left"/>
        <w:textDirection w:val="lrTb"/>
        <w:rPr>
          <w:b w:val="0"/>
          <w:bCs/>
          <w:color w:val="auto"/>
        </w:rPr>
      </w:pPr>
      <w:r w:rsidRPr="006126A4">
        <w:rPr>
          <w:rFonts w:hint="eastAsia"/>
          <w:b w:val="0"/>
          <w:bCs/>
          <w:color w:val="auto"/>
        </w:rPr>
        <w:t>附件</w:t>
      </w:r>
      <w:r w:rsidR="00EF13E1" w:rsidRPr="006126A4">
        <w:rPr>
          <w:rFonts w:hint="eastAsia"/>
          <w:b w:val="0"/>
          <w:bCs/>
          <w:color w:val="auto"/>
        </w:rPr>
        <w:t>二</w:t>
      </w:r>
      <w:r w:rsidRPr="006126A4">
        <w:rPr>
          <w:rFonts w:hint="eastAsia"/>
          <w:b w:val="0"/>
          <w:bCs/>
          <w:color w:val="auto"/>
        </w:rPr>
        <w:t xml:space="preserve"> 個人資料保護條款</w:t>
      </w:r>
    </w:p>
    <w:p w:rsidR="0044606D" w:rsidRPr="006126A4" w:rsidRDefault="0044606D">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Default="009E6007" w:rsidP="0043508E">
      <w:pPr>
        <w:widowControl/>
        <w:adjustRightInd/>
        <w:textAlignment w:val="auto"/>
      </w:pPr>
    </w:p>
    <w:p w:rsidR="009E6007" w:rsidRPr="006126A4" w:rsidRDefault="009E6007" w:rsidP="009E6007">
      <w:pPr>
        <w:pStyle w:val="af"/>
        <w:textDirection w:val="lrTb"/>
        <w:rPr>
          <w:color w:val="auto"/>
        </w:rPr>
      </w:pPr>
      <w:r w:rsidRPr="006126A4">
        <w:rPr>
          <w:rFonts w:hint="eastAsia"/>
          <w:color w:val="auto"/>
        </w:rPr>
        <w:lastRenderedPageBreak/>
        <w:t xml:space="preserve">附件一 </w:t>
      </w:r>
      <w:r>
        <w:rPr>
          <w:rFonts w:hint="eastAsia"/>
          <w:color w:val="auto"/>
        </w:rPr>
        <w:t>本案預計施設範圍</w:t>
      </w:r>
    </w:p>
    <w:p w:rsidR="009E6007" w:rsidRPr="009E6007" w:rsidRDefault="009E6007" w:rsidP="0043508E">
      <w:pPr>
        <w:widowControl/>
        <w:adjustRightInd/>
        <w:textAlignment w:val="auto"/>
      </w:pPr>
    </w:p>
    <w:tbl>
      <w:tblPr>
        <w:tblStyle w:val="afb"/>
        <w:tblW w:w="10432" w:type="dxa"/>
        <w:jc w:val="center"/>
        <w:tblInd w:w="480" w:type="dxa"/>
        <w:tblLook w:val="04A0" w:firstRow="1" w:lastRow="0" w:firstColumn="1" w:lastColumn="0" w:noHBand="0" w:noVBand="1"/>
      </w:tblPr>
      <w:tblGrid>
        <w:gridCol w:w="1541"/>
        <w:gridCol w:w="2630"/>
        <w:gridCol w:w="2334"/>
        <w:gridCol w:w="2758"/>
        <w:gridCol w:w="1169"/>
      </w:tblGrid>
      <w:tr w:rsidR="009E6007" w:rsidTr="000845EC">
        <w:trPr>
          <w:trHeight w:val="798"/>
          <w:jc w:val="center"/>
        </w:trPr>
        <w:tc>
          <w:tcPr>
            <w:tcW w:w="1541"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區域</w:t>
            </w:r>
          </w:p>
        </w:tc>
        <w:tc>
          <w:tcPr>
            <w:tcW w:w="2630"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排水/標的名稱</w:t>
            </w:r>
          </w:p>
        </w:tc>
        <w:tc>
          <w:tcPr>
            <w:tcW w:w="2334"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里程</w:t>
            </w:r>
          </w:p>
        </w:tc>
        <w:tc>
          <w:tcPr>
            <w:tcW w:w="2758"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可施作面積(m</w:t>
            </w:r>
            <w:r>
              <w:rPr>
                <w:rFonts w:ascii="標楷體" w:eastAsia="標楷體" w:hAnsi="標楷體"/>
              </w:rPr>
              <w:t>²</w:t>
            </w:r>
            <w:r>
              <w:rPr>
                <w:rFonts w:ascii="標楷體" w:eastAsia="標楷體" w:hAnsi="標楷體" w:hint="eastAsia"/>
              </w:rPr>
              <w:t>)</w:t>
            </w:r>
          </w:p>
        </w:tc>
        <w:tc>
          <w:tcPr>
            <w:tcW w:w="1169"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備註</w:t>
            </w:r>
          </w:p>
        </w:tc>
      </w:tr>
      <w:tr w:rsidR="009E6007" w:rsidTr="000845EC">
        <w:trPr>
          <w:trHeight w:val="798"/>
          <w:jc w:val="center"/>
        </w:trPr>
        <w:tc>
          <w:tcPr>
            <w:tcW w:w="1541" w:type="dxa"/>
          </w:tcPr>
          <w:p w:rsidR="009E6007" w:rsidRDefault="009E6007" w:rsidP="00AC30EA">
            <w:pPr>
              <w:pStyle w:val="afa"/>
              <w:spacing w:line="360" w:lineRule="auto"/>
              <w:ind w:leftChars="0" w:left="0"/>
              <w:jc w:val="center"/>
              <w:rPr>
                <w:rFonts w:ascii="標楷體" w:eastAsia="標楷體" w:hAnsi="標楷體"/>
              </w:rPr>
            </w:pPr>
            <w:proofErr w:type="gramStart"/>
            <w:r>
              <w:rPr>
                <w:rFonts w:ascii="標楷體" w:eastAsia="標楷體" w:hAnsi="標楷體" w:hint="eastAsia"/>
              </w:rPr>
              <w:t>梓</w:t>
            </w:r>
            <w:proofErr w:type="gramEnd"/>
            <w:r>
              <w:rPr>
                <w:rFonts w:ascii="標楷體" w:eastAsia="標楷體" w:hAnsi="標楷體" w:hint="eastAsia"/>
              </w:rPr>
              <w:t>官區</w:t>
            </w:r>
          </w:p>
        </w:tc>
        <w:tc>
          <w:tcPr>
            <w:tcW w:w="2630" w:type="dxa"/>
          </w:tcPr>
          <w:p w:rsidR="009E6007" w:rsidRDefault="009E6007" w:rsidP="00AC30EA">
            <w:pPr>
              <w:pStyle w:val="afa"/>
              <w:spacing w:line="360" w:lineRule="auto"/>
              <w:ind w:leftChars="0" w:left="0"/>
              <w:jc w:val="center"/>
              <w:rPr>
                <w:rFonts w:ascii="標楷體" w:eastAsia="標楷體" w:hAnsi="標楷體"/>
              </w:rPr>
            </w:pPr>
            <w:proofErr w:type="gramStart"/>
            <w:r>
              <w:rPr>
                <w:rFonts w:ascii="標楷體" w:eastAsia="標楷體" w:hAnsi="標楷體" w:hint="eastAsia"/>
              </w:rPr>
              <w:t>典寶溪</w:t>
            </w:r>
            <w:proofErr w:type="gramEnd"/>
          </w:p>
        </w:tc>
        <w:tc>
          <w:tcPr>
            <w:tcW w:w="2334" w:type="dxa"/>
          </w:tcPr>
          <w:p w:rsidR="009E6007" w:rsidRDefault="009E6007" w:rsidP="00AC30EA">
            <w:pPr>
              <w:pStyle w:val="afa"/>
              <w:spacing w:line="360" w:lineRule="auto"/>
              <w:ind w:leftChars="0" w:left="0"/>
              <w:rPr>
                <w:rFonts w:ascii="標楷體" w:eastAsia="標楷體" w:hAnsi="標楷體"/>
              </w:rPr>
            </w:pPr>
            <w:r>
              <w:rPr>
                <w:rFonts w:ascii="標楷體" w:eastAsia="標楷體" w:hAnsi="標楷體" w:hint="eastAsia"/>
              </w:rPr>
              <w:t>0K+0~0K+850</w:t>
            </w:r>
          </w:p>
        </w:tc>
        <w:tc>
          <w:tcPr>
            <w:tcW w:w="2758" w:type="dxa"/>
          </w:tcPr>
          <w:p w:rsidR="009E6007" w:rsidRDefault="009E6007" w:rsidP="00AC30EA">
            <w:pPr>
              <w:pStyle w:val="afa"/>
              <w:spacing w:line="360" w:lineRule="auto"/>
              <w:ind w:leftChars="0" w:left="0"/>
              <w:jc w:val="center"/>
              <w:rPr>
                <w:rFonts w:ascii="標楷體" w:eastAsia="標楷體" w:hAnsi="標楷體"/>
              </w:rPr>
            </w:pPr>
          </w:p>
        </w:tc>
        <w:tc>
          <w:tcPr>
            <w:tcW w:w="1169" w:type="dxa"/>
          </w:tcPr>
          <w:p w:rsidR="009E6007" w:rsidRDefault="009E6007" w:rsidP="00AC30EA">
            <w:pPr>
              <w:pStyle w:val="afa"/>
              <w:spacing w:line="360" w:lineRule="auto"/>
              <w:ind w:leftChars="0" w:left="0"/>
              <w:jc w:val="center"/>
              <w:rPr>
                <w:rFonts w:ascii="標楷體" w:eastAsia="標楷體" w:hAnsi="標楷體"/>
              </w:rPr>
            </w:pPr>
          </w:p>
        </w:tc>
      </w:tr>
      <w:tr w:rsidR="009E6007" w:rsidTr="000845EC">
        <w:trPr>
          <w:trHeight w:val="798"/>
          <w:jc w:val="center"/>
        </w:trPr>
        <w:tc>
          <w:tcPr>
            <w:tcW w:w="1541"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茄</w:t>
            </w:r>
            <w:proofErr w:type="gramStart"/>
            <w:r>
              <w:rPr>
                <w:rFonts w:ascii="標楷體" w:eastAsia="標楷體" w:hAnsi="標楷體" w:hint="eastAsia"/>
              </w:rPr>
              <w:t>萣</w:t>
            </w:r>
            <w:proofErr w:type="gramEnd"/>
            <w:r>
              <w:rPr>
                <w:rFonts w:ascii="標楷體" w:eastAsia="標楷體" w:hAnsi="標楷體" w:hint="eastAsia"/>
              </w:rPr>
              <w:t>區</w:t>
            </w:r>
          </w:p>
        </w:tc>
        <w:tc>
          <w:tcPr>
            <w:tcW w:w="2630"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茄</w:t>
            </w:r>
            <w:proofErr w:type="gramStart"/>
            <w:r>
              <w:rPr>
                <w:rFonts w:ascii="標楷體" w:eastAsia="標楷體" w:hAnsi="標楷體" w:hint="eastAsia"/>
              </w:rPr>
              <w:t>萣</w:t>
            </w:r>
            <w:proofErr w:type="gramEnd"/>
            <w:r>
              <w:rPr>
                <w:rFonts w:ascii="標楷體" w:eastAsia="標楷體" w:hAnsi="標楷體" w:hint="eastAsia"/>
              </w:rPr>
              <w:t>海岸公園</w:t>
            </w:r>
          </w:p>
        </w:tc>
        <w:tc>
          <w:tcPr>
            <w:tcW w:w="2334" w:type="dxa"/>
          </w:tcPr>
          <w:p w:rsidR="009E6007" w:rsidRDefault="009E6007" w:rsidP="00AC30EA">
            <w:pPr>
              <w:pStyle w:val="afa"/>
              <w:spacing w:line="360" w:lineRule="auto"/>
              <w:ind w:leftChars="0" w:left="0"/>
              <w:rPr>
                <w:rFonts w:ascii="標楷體" w:eastAsia="標楷體" w:hAnsi="標楷體"/>
              </w:rPr>
            </w:pPr>
            <w:r>
              <w:rPr>
                <w:rFonts w:ascii="標楷體" w:eastAsia="標楷體" w:hAnsi="標楷體" w:hint="eastAsia"/>
              </w:rPr>
              <w:t>停車場</w:t>
            </w:r>
          </w:p>
        </w:tc>
        <w:tc>
          <w:tcPr>
            <w:tcW w:w="2758" w:type="dxa"/>
          </w:tcPr>
          <w:p w:rsidR="009E6007" w:rsidRDefault="009E6007" w:rsidP="00AC30EA">
            <w:pPr>
              <w:pStyle w:val="afa"/>
              <w:spacing w:line="360" w:lineRule="auto"/>
              <w:ind w:leftChars="0" w:left="0"/>
              <w:jc w:val="center"/>
              <w:rPr>
                <w:rFonts w:ascii="標楷體" w:eastAsia="標楷體" w:hAnsi="標楷體"/>
              </w:rPr>
            </w:pPr>
            <w:r>
              <w:rPr>
                <w:rFonts w:ascii="標楷體" w:eastAsia="標楷體" w:hAnsi="標楷體" w:hint="eastAsia"/>
              </w:rPr>
              <w:t>約715m</w:t>
            </w:r>
            <w:r>
              <w:rPr>
                <w:rFonts w:ascii="標楷體" w:eastAsia="標楷體" w:hAnsi="標楷體"/>
              </w:rPr>
              <w:t>²</w:t>
            </w:r>
          </w:p>
        </w:tc>
        <w:tc>
          <w:tcPr>
            <w:tcW w:w="1169" w:type="dxa"/>
          </w:tcPr>
          <w:p w:rsidR="009E6007" w:rsidRDefault="009E6007" w:rsidP="00AC30EA">
            <w:pPr>
              <w:pStyle w:val="afa"/>
              <w:spacing w:line="360" w:lineRule="auto"/>
              <w:ind w:leftChars="0" w:left="0"/>
              <w:jc w:val="center"/>
              <w:rPr>
                <w:rFonts w:ascii="標楷體" w:eastAsia="標楷體" w:hAnsi="標楷體"/>
              </w:rPr>
            </w:pPr>
          </w:p>
        </w:tc>
      </w:tr>
    </w:tbl>
    <w:p w:rsidR="009E6007" w:rsidRDefault="009E6007" w:rsidP="0043508E">
      <w:pPr>
        <w:widowControl/>
        <w:adjustRightInd/>
        <w:textAlignment w:val="auto"/>
      </w:pPr>
    </w:p>
    <w:p w:rsidR="00656FF3" w:rsidRPr="006126A4" w:rsidRDefault="0044606D" w:rsidP="000845EC">
      <w:pPr>
        <w:widowControl/>
        <w:adjustRightInd/>
        <w:textAlignment w:val="auto"/>
        <w:rPr>
          <w:rFonts w:ascii="標楷體" w:eastAsia="標楷體" w:hAnsi="標楷體"/>
        </w:rPr>
        <w:sectPr w:rsidR="00656FF3" w:rsidRPr="006126A4" w:rsidSect="00656FF3">
          <w:footerReference w:type="default" r:id="rId9"/>
          <w:pgSz w:w="11906" w:h="16838"/>
          <w:pgMar w:top="1440" w:right="1800" w:bottom="1440" w:left="1800" w:header="851" w:footer="992" w:gutter="0"/>
          <w:pgNumType w:start="1"/>
          <w:cols w:space="425"/>
          <w:docGrid w:type="lines" w:linePitch="360"/>
        </w:sectPr>
      </w:pPr>
      <w:bookmarkStart w:id="1" w:name="_GoBack"/>
      <w:bookmarkEnd w:id="1"/>
      <w:r w:rsidRPr="006126A4">
        <w:br w:type="page"/>
      </w:r>
      <w:bookmarkEnd w:id="0"/>
    </w:p>
    <w:p w:rsidR="00CC2D69" w:rsidRPr="006126A4" w:rsidRDefault="00CC2D69" w:rsidP="00CC2D69">
      <w:pPr>
        <w:pStyle w:val="af"/>
        <w:rPr>
          <w:color w:val="auto"/>
        </w:rPr>
      </w:pPr>
      <w:bookmarkStart w:id="2" w:name="_Toc478370292"/>
      <w:r w:rsidRPr="006126A4">
        <w:rPr>
          <w:rFonts w:hint="eastAsia"/>
          <w:color w:val="auto"/>
        </w:rPr>
        <w:lastRenderedPageBreak/>
        <w:t>附件</w:t>
      </w:r>
      <w:r w:rsidR="009E6007">
        <w:rPr>
          <w:rFonts w:hint="eastAsia"/>
          <w:color w:val="auto"/>
        </w:rPr>
        <w:t>二</w:t>
      </w:r>
      <w:r w:rsidR="00027614" w:rsidRPr="006126A4">
        <w:rPr>
          <w:rFonts w:hint="eastAsia"/>
          <w:color w:val="auto"/>
        </w:rPr>
        <w:t xml:space="preserve"> </w:t>
      </w:r>
      <w:r w:rsidRPr="006126A4">
        <w:rPr>
          <w:rFonts w:hint="eastAsia"/>
          <w:color w:val="auto"/>
        </w:rPr>
        <w:t>個人資料保護條款</w:t>
      </w:r>
      <w:bookmarkEnd w:id="2"/>
    </w:p>
    <w:p w:rsidR="001A5643" w:rsidRPr="006126A4" w:rsidRDefault="001A5643" w:rsidP="001A5643">
      <w:pPr>
        <w:jc w:val="center"/>
        <w:rPr>
          <w:rFonts w:ascii="標楷體" w:eastAsia="標楷體" w:hAnsi="標楷體"/>
          <w:b/>
          <w:sz w:val="28"/>
          <w:szCs w:val="28"/>
          <w:u w:val="single"/>
        </w:rPr>
      </w:pPr>
      <w:r w:rsidRPr="006126A4">
        <w:rPr>
          <w:rFonts w:ascii="標楷體" w:eastAsia="標楷體" w:hAnsi="標楷體" w:hint="eastAsia"/>
          <w:sz w:val="28"/>
          <w:szCs w:val="28"/>
        </w:rPr>
        <w:t>(列入契約)</w:t>
      </w:r>
    </w:p>
    <w:p w:rsidR="001A5643" w:rsidRPr="006126A4" w:rsidRDefault="001A5643" w:rsidP="001A5643">
      <w:pPr>
        <w:rPr>
          <w:rFonts w:ascii="標楷體" w:eastAsia="標楷體" w:hAnsi="標楷體"/>
        </w:rPr>
      </w:pPr>
      <w:r w:rsidRPr="006126A4">
        <w:rPr>
          <w:rFonts w:ascii="標楷體" w:eastAsia="標楷體" w:hAnsi="標楷體" w:hint="eastAsia"/>
        </w:rPr>
        <w:t>廠商依本契約受機關委託蒐集、處理或利用個人資料及檔案（指自然人之姓名、身分證統一編號、職業、聯絡方式、社會活動、其他得以直接或間接方式識別該個人之資料等等個人資料保護法所指個人資料）時，廠商應遵守下列約定：</w:t>
      </w:r>
    </w:p>
    <w:p w:rsidR="001A5643" w:rsidRPr="006126A4" w:rsidRDefault="001A5643" w:rsidP="001A5643">
      <w:pPr>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1</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蒐集、處理或利用時之義務</w:t>
      </w:r>
    </w:p>
    <w:p w:rsidR="001A5643" w:rsidRPr="006126A4" w:rsidRDefault="001A5643" w:rsidP="001A5643">
      <w:pPr>
        <w:ind w:left="708" w:hangingChars="295" w:hanging="708"/>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廠商基於本契約蒐集、處理或利用個人資料時，應符合個人資料保護法</w:t>
      </w:r>
      <w:r w:rsidRPr="006126A4">
        <w:rPr>
          <w:rFonts w:ascii="標楷體" w:eastAsia="標楷體" w:hAnsi="標楷體"/>
        </w:rPr>
        <w:t xml:space="preserve">  </w:t>
      </w:r>
      <w:r w:rsidRPr="006126A4">
        <w:rPr>
          <w:rFonts w:ascii="標楷體" w:eastAsia="標楷體" w:hAnsi="標楷體" w:hint="eastAsia"/>
        </w:rPr>
        <w:t>第</w:t>
      </w:r>
      <w:r w:rsidRPr="006126A4">
        <w:rPr>
          <w:rFonts w:ascii="標楷體" w:eastAsia="標楷體" w:hAnsi="標楷體"/>
        </w:rPr>
        <w:t>15</w:t>
      </w:r>
      <w:r w:rsidRPr="006126A4">
        <w:rPr>
          <w:rFonts w:ascii="標楷體" w:eastAsia="標楷體" w:hAnsi="標楷體" w:hint="eastAsia"/>
        </w:rPr>
        <w:t>條或第</w:t>
      </w:r>
      <w:r w:rsidRPr="006126A4">
        <w:rPr>
          <w:rFonts w:ascii="標楷體" w:eastAsia="標楷體" w:hAnsi="標楷體"/>
        </w:rPr>
        <w:t>16</w:t>
      </w:r>
      <w:r w:rsidRPr="006126A4">
        <w:rPr>
          <w:rFonts w:ascii="標楷體" w:eastAsia="標楷體" w:hAnsi="標楷體" w:hint="eastAsia"/>
        </w:rPr>
        <w:t>條要件及個人資料保護法及高雄市政府及所屬機關個人資料保護管理要點等相關規定。</w:t>
      </w:r>
    </w:p>
    <w:p w:rsidR="001A5643" w:rsidRPr="006126A4" w:rsidRDefault="001A5643" w:rsidP="001A5643">
      <w:pPr>
        <w:ind w:left="708" w:hangingChars="295" w:hanging="708"/>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不得利用機關所提供或因執行本契約所蒐集之個人資料及檔案，為自己或他人利益從事本契約委託範圍以外之處理或利用行為，包括但不限於行銷或商業推銷等相關活動、連結比對廠商本身保有資料進行處理利用，或以任何方式或方法交付予履約無關之第三人。</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廠商僅得於機關以下指示之範圍內，蒐集、處理或利用個人資料</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□預定蒐集、處理</w:t>
      </w:r>
      <w:r w:rsidRPr="006126A4">
        <w:rPr>
          <w:rFonts w:ascii="標楷體" w:eastAsia="標楷體" w:hAnsi="標楷體"/>
        </w:rPr>
        <w:t xml:space="preserve">  </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特定目的</w:t>
      </w:r>
      <w:r w:rsidRPr="006126A4">
        <w:rPr>
          <w:rFonts w:ascii="標楷體" w:eastAsia="標楷體" w:hAnsi="標楷體"/>
        </w:rPr>
        <w:t>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期間</w:t>
      </w:r>
      <w:r w:rsidRPr="006126A4">
        <w:rPr>
          <w:rFonts w:ascii="標楷體" w:eastAsia="標楷體" w:hAnsi="標楷體"/>
        </w:rPr>
        <w:t>___________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地區</w:t>
      </w:r>
      <w:r w:rsidRPr="006126A4">
        <w:rPr>
          <w:rFonts w:ascii="標楷體" w:eastAsia="標楷體" w:hAnsi="標楷體"/>
        </w:rPr>
        <w:t>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對象</w:t>
      </w:r>
      <w:r w:rsidRPr="006126A4">
        <w:rPr>
          <w:rFonts w:ascii="標楷體" w:eastAsia="標楷體" w:hAnsi="標楷體"/>
        </w:rPr>
        <w:t>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利用方式</w:t>
      </w:r>
      <w:r w:rsidRPr="006126A4">
        <w:rPr>
          <w:rFonts w:ascii="標楷體" w:eastAsia="標楷體" w:hAnsi="標楷體"/>
        </w:rPr>
        <w:t>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其他事項</w:t>
      </w:r>
      <w:r w:rsidRPr="006126A4">
        <w:rPr>
          <w:rFonts w:ascii="標楷體" w:eastAsia="標楷體" w:hAnsi="標楷體"/>
        </w:rPr>
        <w:t>_______</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□詳計畫、需求書。</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□機關保留指示</w:t>
      </w:r>
      <w:r w:rsidRPr="006126A4">
        <w:rPr>
          <w:rFonts w:ascii="標楷體" w:eastAsia="標楷體" w:hAnsi="標楷體"/>
        </w:rPr>
        <w:t xml:space="preserve">  </w:t>
      </w:r>
      <w:r w:rsidRPr="006126A4">
        <w:rPr>
          <w:rFonts w:ascii="標楷體" w:eastAsia="標楷體" w:hAnsi="標楷體" w:hint="eastAsia"/>
        </w:rPr>
        <w:t>之事項</w:t>
      </w:r>
    </w:p>
    <w:p w:rsidR="001A5643" w:rsidRPr="006126A4" w:rsidRDefault="001A5643" w:rsidP="001A5643">
      <w:pPr>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□其他指示</w:t>
      </w:r>
      <w:r w:rsidRPr="006126A4">
        <w:rPr>
          <w:rFonts w:ascii="標楷體" w:eastAsia="標楷體" w:hAnsi="標楷體"/>
        </w:rPr>
        <w:t>:</w:t>
      </w:r>
    </w:p>
    <w:p w:rsidR="001A5643" w:rsidRPr="006126A4" w:rsidRDefault="001A5643" w:rsidP="001A5643">
      <w:pPr>
        <w:ind w:left="566" w:hangingChars="236" w:hanging="566"/>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廠商認為機關之指示有違反個人資料保護法、其他法律或其法規命令者，應立即通知機關。</w:t>
      </w:r>
    </w:p>
    <w:p w:rsidR="001A5643" w:rsidRPr="006126A4" w:rsidRDefault="001A5643" w:rsidP="001A5643">
      <w:pPr>
        <w:ind w:left="566" w:hangingChars="236" w:hanging="566"/>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2</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安全管理措施</w:t>
      </w:r>
    </w:p>
    <w:p w:rsidR="001A5643" w:rsidRPr="006126A4" w:rsidRDefault="001A5643" w:rsidP="001A5643">
      <w:pPr>
        <w:ind w:leftChars="236" w:left="566"/>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廠商在執行業務所必須之範圍內，應依個人資料保護法第</w:t>
      </w:r>
      <w:r w:rsidRPr="006126A4">
        <w:rPr>
          <w:rFonts w:ascii="標楷體" w:eastAsia="標楷體" w:hAnsi="標楷體"/>
        </w:rPr>
        <w:t>27</w:t>
      </w:r>
      <w:r w:rsidRPr="006126A4">
        <w:rPr>
          <w:rFonts w:ascii="標楷體" w:eastAsia="標楷體" w:hAnsi="標楷體" w:hint="eastAsia"/>
        </w:rPr>
        <w:t>條規定</w:t>
      </w:r>
      <w:proofErr w:type="gramStart"/>
      <w:r w:rsidRPr="006126A4">
        <w:rPr>
          <w:rFonts w:ascii="標楷體" w:eastAsia="標楷體" w:hAnsi="標楷體" w:hint="eastAsia"/>
        </w:rPr>
        <w:t>採</w:t>
      </w:r>
      <w:proofErr w:type="gramEnd"/>
      <w:r w:rsidRPr="006126A4">
        <w:rPr>
          <w:rFonts w:ascii="標楷體" w:eastAsia="標楷體" w:hAnsi="標楷體" w:hint="eastAsia"/>
        </w:rPr>
        <w:t>行個人資料保護法施行細則第</w:t>
      </w:r>
      <w:r w:rsidRPr="006126A4">
        <w:rPr>
          <w:rFonts w:ascii="標楷體" w:eastAsia="標楷體" w:hAnsi="標楷體"/>
        </w:rPr>
        <w:t>12</w:t>
      </w:r>
      <w:r w:rsidRPr="006126A4">
        <w:rPr>
          <w:rFonts w:ascii="標楷體" w:eastAsia="標楷體" w:hAnsi="標楷體" w:hint="eastAsia"/>
        </w:rPr>
        <w:t>條所規定之安全管理措施，以防止個人資料被竊取、竄改、毀損、滅失或洩漏。</w:t>
      </w:r>
    </w:p>
    <w:p w:rsidR="001A5643" w:rsidRPr="006126A4" w:rsidRDefault="001A5643" w:rsidP="001A5643">
      <w:pPr>
        <w:ind w:leftChars="236" w:left="566"/>
        <w:rPr>
          <w:rFonts w:ascii="標楷體" w:eastAsia="標楷體" w:hAnsi="標楷體"/>
        </w:rPr>
      </w:pPr>
      <w:r w:rsidRPr="006126A4">
        <w:rPr>
          <w:rFonts w:ascii="標楷體" w:eastAsia="標楷體" w:hAnsi="標楷體" w:hint="eastAsia"/>
        </w:rPr>
        <w:t>前項安全管理措施得包含下列事項，並以與所欲達成之個人資料保護目的</w:t>
      </w:r>
      <w:r w:rsidRPr="006126A4">
        <w:rPr>
          <w:rFonts w:ascii="標楷體" w:eastAsia="標楷體" w:hAnsi="標楷體"/>
        </w:rPr>
        <w:t xml:space="preserve"> </w:t>
      </w:r>
      <w:r w:rsidRPr="006126A4">
        <w:rPr>
          <w:rFonts w:ascii="標楷體" w:eastAsia="標楷體" w:hAnsi="標楷體" w:hint="eastAsia"/>
        </w:rPr>
        <w:t>間，具有適當比例為原則：</w:t>
      </w:r>
    </w:p>
    <w:p w:rsidR="001A5643" w:rsidRPr="006126A4" w:rsidRDefault="001A5643" w:rsidP="001A5643">
      <w:pPr>
        <w:rPr>
          <w:rFonts w:ascii="標楷體" w:eastAsia="標楷體" w:hAnsi="標楷體"/>
        </w:rPr>
      </w:pPr>
      <w:r w:rsidRPr="006126A4">
        <w:rPr>
          <w:rFonts w:ascii="標楷體" w:eastAsia="標楷體" w:hAnsi="標楷體"/>
        </w:rPr>
        <w:t xml:space="preserve">    (1)</w:t>
      </w:r>
      <w:r w:rsidRPr="006126A4">
        <w:rPr>
          <w:rFonts w:ascii="標楷體" w:eastAsia="標楷體" w:hAnsi="標楷體" w:hint="eastAsia"/>
        </w:rPr>
        <w:t>配置管理之人員及相當資源。</w:t>
      </w:r>
    </w:p>
    <w:p w:rsidR="001A5643" w:rsidRPr="006126A4" w:rsidRDefault="001A5643" w:rsidP="001A5643">
      <w:pPr>
        <w:rPr>
          <w:rFonts w:ascii="標楷體" w:eastAsia="標楷體" w:hAnsi="標楷體"/>
        </w:rPr>
      </w:pPr>
      <w:r w:rsidRPr="006126A4">
        <w:rPr>
          <w:rFonts w:ascii="標楷體" w:eastAsia="標楷體" w:hAnsi="標楷體"/>
        </w:rPr>
        <w:t xml:space="preserve">    (2)</w:t>
      </w:r>
      <w:r w:rsidRPr="006126A4">
        <w:rPr>
          <w:rFonts w:ascii="標楷體" w:eastAsia="標楷體" w:hAnsi="標楷體" w:hint="eastAsia"/>
        </w:rPr>
        <w:t>界定個人資</w:t>
      </w:r>
      <w:r w:rsidRPr="006126A4">
        <w:rPr>
          <w:rFonts w:ascii="標楷體" w:eastAsia="標楷體" w:hAnsi="標楷體"/>
        </w:rPr>
        <w:t xml:space="preserve"> </w:t>
      </w:r>
      <w:r w:rsidRPr="006126A4">
        <w:rPr>
          <w:rFonts w:ascii="標楷體" w:eastAsia="標楷體" w:hAnsi="標楷體" w:hint="eastAsia"/>
        </w:rPr>
        <w:t>料之範圍。</w:t>
      </w:r>
    </w:p>
    <w:p w:rsidR="001A5643" w:rsidRPr="006126A4" w:rsidRDefault="001A5643" w:rsidP="001A5643">
      <w:pPr>
        <w:rPr>
          <w:rFonts w:ascii="標楷體" w:eastAsia="標楷體" w:hAnsi="標楷體"/>
        </w:rPr>
      </w:pPr>
      <w:r w:rsidRPr="006126A4">
        <w:rPr>
          <w:rFonts w:ascii="標楷體" w:eastAsia="標楷體" w:hAnsi="標楷體"/>
        </w:rPr>
        <w:t xml:space="preserve">    (3)</w:t>
      </w:r>
      <w:r w:rsidRPr="006126A4">
        <w:rPr>
          <w:rFonts w:ascii="標楷體" w:eastAsia="標楷體" w:hAnsi="標楷體" w:hint="eastAsia"/>
        </w:rPr>
        <w:t>個人資料之風險評估及管理機制。</w:t>
      </w:r>
    </w:p>
    <w:p w:rsidR="001A5643" w:rsidRPr="006126A4" w:rsidRDefault="001A5643" w:rsidP="001A5643">
      <w:pPr>
        <w:rPr>
          <w:rFonts w:ascii="標楷體" w:eastAsia="標楷體" w:hAnsi="標楷體"/>
        </w:rPr>
      </w:pPr>
      <w:r w:rsidRPr="006126A4">
        <w:rPr>
          <w:rFonts w:ascii="標楷體" w:eastAsia="標楷體" w:hAnsi="標楷體"/>
        </w:rPr>
        <w:lastRenderedPageBreak/>
        <w:t xml:space="preserve">    (4)</w:t>
      </w:r>
      <w:r w:rsidRPr="006126A4">
        <w:rPr>
          <w:rFonts w:ascii="標楷體" w:eastAsia="標楷體" w:hAnsi="標楷體" w:hint="eastAsia"/>
        </w:rPr>
        <w:t>事故之預防、通報及應變機制。</w:t>
      </w:r>
    </w:p>
    <w:p w:rsidR="001A5643" w:rsidRPr="006126A4" w:rsidRDefault="001A5643" w:rsidP="001A5643">
      <w:pPr>
        <w:rPr>
          <w:rFonts w:ascii="標楷體" w:eastAsia="標楷體" w:hAnsi="標楷體"/>
        </w:rPr>
      </w:pPr>
      <w:r w:rsidRPr="006126A4">
        <w:rPr>
          <w:rFonts w:ascii="標楷體" w:eastAsia="標楷體" w:hAnsi="標楷體"/>
        </w:rPr>
        <w:t xml:space="preserve">    (5)</w:t>
      </w:r>
      <w:r w:rsidRPr="006126A4">
        <w:rPr>
          <w:rFonts w:ascii="標楷體" w:eastAsia="標楷體" w:hAnsi="標楷體" w:hint="eastAsia"/>
        </w:rPr>
        <w:t>個人資料蒐集、處理及利用之內部管理程序。</w:t>
      </w:r>
    </w:p>
    <w:p w:rsidR="001A5643" w:rsidRPr="006126A4" w:rsidRDefault="001A5643" w:rsidP="001A5643">
      <w:pPr>
        <w:rPr>
          <w:rFonts w:ascii="標楷體" w:eastAsia="標楷體" w:hAnsi="標楷體"/>
        </w:rPr>
      </w:pPr>
      <w:r w:rsidRPr="006126A4">
        <w:rPr>
          <w:rFonts w:ascii="標楷體" w:eastAsia="標楷體" w:hAnsi="標楷體"/>
        </w:rPr>
        <w:t xml:space="preserve">    (6)</w:t>
      </w:r>
      <w:r w:rsidRPr="006126A4">
        <w:rPr>
          <w:rFonts w:ascii="標楷體" w:eastAsia="標楷體" w:hAnsi="標楷體" w:hint="eastAsia"/>
        </w:rPr>
        <w:t>資料安全管理</w:t>
      </w:r>
      <w:r w:rsidRPr="006126A4">
        <w:rPr>
          <w:rFonts w:ascii="標楷體" w:eastAsia="標楷體" w:hAnsi="標楷體"/>
        </w:rPr>
        <w:t xml:space="preserve"> </w:t>
      </w:r>
      <w:r w:rsidRPr="006126A4">
        <w:rPr>
          <w:rFonts w:ascii="標楷體" w:eastAsia="標楷體" w:hAnsi="標楷體" w:hint="eastAsia"/>
        </w:rPr>
        <w:t>及人員管理。</w:t>
      </w:r>
    </w:p>
    <w:p w:rsidR="001A5643" w:rsidRPr="006126A4" w:rsidRDefault="001A5643" w:rsidP="001A5643">
      <w:pPr>
        <w:rPr>
          <w:rFonts w:ascii="標楷體" w:eastAsia="標楷體" w:hAnsi="標楷體"/>
        </w:rPr>
      </w:pPr>
      <w:r w:rsidRPr="006126A4">
        <w:rPr>
          <w:rFonts w:ascii="標楷體" w:eastAsia="標楷體" w:hAnsi="標楷體"/>
        </w:rPr>
        <w:t xml:space="preserve">    (7)</w:t>
      </w:r>
      <w:r w:rsidRPr="006126A4">
        <w:rPr>
          <w:rFonts w:ascii="標楷體" w:eastAsia="標楷體" w:hAnsi="標楷體" w:hint="eastAsia"/>
        </w:rPr>
        <w:t>認知宣導及</w:t>
      </w:r>
      <w:r w:rsidRPr="006126A4">
        <w:rPr>
          <w:rFonts w:ascii="標楷體" w:eastAsia="標楷體" w:hAnsi="標楷體"/>
        </w:rPr>
        <w:t xml:space="preserve">  </w:t>
      </w:r>
      <w:r w:rsidRPr="006126A4">
        <w:rPr>
          <w:rFonts w:ascii="標楷體" w:eastAsia="標楷體" w:hAnsi="標楷體" w:hint="eastAsia"/>
        </w:rPr>
        <w:t>教育訓練。</w:t>
      </w:r>
    </w:p>
    <w:p w:rsidR="001A5643" w:rsidRPr="006126A4" w:rsidRDefault="001A5643" w:rsidP="001A5643">
      <w:pPr>
        <w:rPr>
          <w:rFonts w:ascii="標楷體" w:eastAsia="標楷體" w:hAnsi="標楷體"/>
        </w:rPr>
      </w:pPr>
      <w:r w:rsidRPr="006126A4">
        <w:rPr>
          <w:rFonts w:ascii="標楷體" w:eastAsia="標楷體" w:hAnsi="標楷體"/>
        </w:rPr>
        <w:t xml:space="preserve">    (8)</w:t>
      </w:r>
      <w:r w:rsidRPr="006126A4">
        <w:rPr>
          <w:rFonts w:ascii="標楷體" w:eastAsia="標楷體" w:hAnsi="標楷體" w:hint="eastAsia"/>
        </w:rPr>
        <w:t>設備安全管理。</w:t>
      </w:r>
    </w:p>
    <w:p w:rsidR="001A5643" w:rsidRPr="006126A4" w:rsidRDefault="001A5643" w:rsidP="001A5643">
      <w:pPr>
        <w:rPr>
          <w:rFonts w:ascii="標楷體" w:eastAsia="標楷體" w:hAnsi="標楷體"/>
        </w:rPr>
      </w:pPr>
      <w:r w:rsidRPr="006126A4">
        <w:rPr>
          <w:rFonts w:ascii="標楷體" w:eastAsia="標楷體" w:hAnsi="標楷體"/>
        </w:rPr>
        <w:t xml:space="preserve">    (9)</w:t>
      </w:r>
      <w:r w:rsidRPr="006126A4">
        <w:rPr>
          <w:rFonts w:ascii="標楷體" w:eastAsia="標楷體" w:hAnsi="標楷體" w:hint="eastAsia"/>
        </w:rPr>
        <w:t>資料安全稽核機制。</w:t>
      </w:r>
    </w:p>
    <w:p w:rsidR="001A5643" w:rsidRPr="006126A4" w:rsidRDefault="001A5643" w:rsidP="001A5643">
      <w:pPr>
        <w:rPr>
          <w:rFonts w:ascii="標楷體" w:eastAsia="標楷體" w:hAnsi="標楷體"/>
        </w:rPr>
      </w:pPr>
      <w:r w:rsidRPr="006126A4">
        <w:rPr>
          <w:rFonts w:ascii="標楷體" w:eastAsia="標楷體" w:hAnsi="標楷體"/>
        </w:rPr>
        <w:t xml:space="preserve">    (10)</w:t>
      </w:r>
      <w:r w:rsidRPr="006126A4">
        <w:rPr>
          <w:rFonts w:ascii="標楷體" w:eastAsia="標楷體" w:hAnsi="標楷體" w:hint="eastAsia"/>
        </w:rPr>
        <w:t>使用紀錄、軌跡資料及證據保存。</w:t>
      </w:r>
    </w:p>
    <w:p w:rsidR="001A5643" w:rsidRPr="006126A4" w:rsidRDefault="001A5643" w:rsidP="001A5643">
      <w:pPr>
        <w:rPr>
          <w:rFonts w:ascii="標楷體" w:eastAsia="標楷體" w:hAnsi="標楷體"/>
        </w:rPr>
      </w:pPr>
      <w:r w:rsidRPr="006126A4">
        <w:rPr>
          <w:rFonts w:ascii="標楷體" w:eastAsia="標楷體" w:hAnsi="標楷體"/>
        </w:rPr>
        <w:t xml:space="preserve">    (11)</w:t>
      </w:r>
      <w:r w:rsidRPr="006126A4">
        <w:rPr>
          <w:rFonts w:ascii="標楷體" w:eastAsia="標楷體" w:hAnsi="標楷體" w:hint="eastAsia"/>
        </w:rPr>
        <w:t>個人資料安</w:t>
      </w:r>
      <w:r w:rsidRPr="006126A4">
        <w:rPr>
          <w:rFonts w:ascii="標楷體" w:eastAsia="標楷體" w:hAnsi="標楷體"/>
        </w:rPr>
        <w:t xml:space="preserve"> </w:t>
      </w:r>
      <w:r w:rsidRPr="006126A4">
        <w:rPr>
          <w:rFonts w:ascii="標楷體" w:eastAsia="標楷體" w:hAnsi="標楷體" w:hint="eastAsia"/>
        </w:rPr>
        <w:t>全維護之整體持續改善。</w:t>
      </w:r>
    </w:p>
    <w:p w:rsidR="001A5643" w:rsidRPr="006126A4" w:rsidRDefault="001A5643" w:rsidP="001A5643">
      <w:pPr>
        <w:rPr>
          <w:rFonts w:ascii="標楷體" w:eastAsia="標楷體" w:hAnsi="標楷體"/>
        </w:rPr>
      </w:pPr>
      <w:r w:rsidRPr="006126A4">
        <w:rPr>
          <w:rFonts w:ascii="標楷體" w:eastAsia="標楷體" w:hAnsi="標楷體"/>
        </w:rPr>
        <w:t xml:space="preserve">    (12)</w:t>
      </w:r>
      <w:r w:rsidRPr="006126A4">
        <w:rPr>
          <w:rFonts w:ascii="標楷體" w:eastAsia="標楷體" w:hAnsi="標楷體" w:hint="eastAsia"/>
        </w:rPr>
        <w:t>□其他機關書面指示業務執行應注意事項。</w:t>
      </w:r>
    </w:p>
    <w:p w:rsidR="001A5643" w:rsidRPr="006126A4" w:rsidRDefault="001A5643" w:rsidP="001A5643">
      <w:pPr>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3</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□雙方約定</w:t>
      </w:r>
      <w:proofErr w:type="gramStart"/>
      <w:r w:rsidRPr="006126A4">
        <w:rPr>
          <w:rFonts w:ascii="標楷體" w:eastAsia="標楷體" w:hAnsi="標楷體" w:hint="eastAsia"/>
        </w:rPr>
        <w:t>複</w:t>
      </w:r>
      <w:proofErr w:type="gramEnd"/>
      <w:r w:rsidRPr="006126A4">
        <w:rPr>
          <w:rFonts w:ascii="標楷體" w:eastAsia="標楷體" w:hAnsi="標楷體" w:hint="eastAsia"/>
        </w:rPr>
        <w:t>委託予第三人執行時，廠商義務</w:t>
      </w:r>
    </w:p>
    <w:p w:rsidR="001A5643" w:rsidRPr="006126A4" w:rsidRDefault="001A5643" w:rsidP="001A5643">
      <w:pPr>
        <w:ind w:leftChars="295" w:left="708" w:firstLineChars="117" w:firstLine="281"/>
        <w:rPr>
          <w:rFonts w:ascii="標楷體" w:eastAsia="標楷體" w:hAnsi="標楷體"/>
        </w:rPr>
      </w:pPr>
      <w:r w:rsidRPr="006126A4">
        <w:rPr>
          <w:rFonts w:ascii="標楷體" w:eastAsia="標楷體" w:hAnsi="標楷體" w:hint="eastAsia"/>
        </w:rPr>
        <w:t>廠商執行本契約，就涉及蒐集、處理或利用個人資料或檔案之業務擬</w:t>
      </w:r>
      <w:proofErr w:type="gramStart"/>
      <w:r w:rsidRPr="006126A4">
        <w:rPr>
          <w:rFonts w:ascii="標楷體" w:eastAsia="標楷體" w:hAnsi="標楷體" w:hint="eastAsia"/>
        </w:rPr>
        <w:t>複</w:t>
      </w:r>
      <w:proofErr w:type="gramEnd"/>
      <w:r w:rsidRPr="006126A4">
        <w:rPr>
          <w:rFonts w:ascii="標楷體" w:eastAsia="標楷體" w:hAnsi="標楷體" w:hint="eastAsia"/>
        </w:rPr>
        <w:t>委託予第三人執行者，應先提供該第三人之名稱、地址、符合第</w:t>
      </w:r>
      <w:r w:rsidRPr="006126A4">
        <w:rPr>
          <w:rFonts w:ascii="標楷體" w:eastAsia="標楷體" w:hAnsi="標楷體"/>
        </w:rPr>
        <w:t>1</w:t>
      </w:r>
      <w:r w:rsidRPr="006126A4">
        <w:rPr>
          <w:rFonts w:ascii="標楷體" w:eastAsia="標楷體" w:hAnsi="標楷體" w:hint="eastAsia"/>
        </w:rPr>
        <w:t>條第</w:t>
      </w:r>
      <w:r w:rsidRPr="006126A4">
        <w:rPr>
          <w:rFonts w:ascii="標楷體" w:eastAsia="標楷體" w:hAnsi="標楷體"/>
        </w:rPr>
        <w:t>3</w:t>
      </w:r>
      <w:r w:rsidRPr="006126A4">
        <w:rPr>
          <w:rFonts w:ascii="標楷體" w:eastAsia="標楷體" w:hAnsi="標楷體" w:hint="eastAsia"/>
        </w:rPr>
        <w:t>項之執行業務範圍及保密同意書，事先取得機關書面同意。</w:t>
      </w:r>
    </w:p>
    <w:p w:rsidR="001A5643" w:rsidRPr="006126A4" w:rsidRDefault="001A5643" w:rsidP="001A5643">
      <w:pPr>
        <w:ind w:leftChars="295" w:left="708"/>
        <w:rPr>
          <w:rFonts w:ascii="標楷體" w:eastAsia="標楷體" w:hAnsi="標楷體"/>
        </w:rPr>
      </w:pPr>
      <w:r w:rsidRPr="006126A4">
        <w:rPr>
          <w:rFonts w:ascii="標楷體" w:eastAsia="標楷體" w:hAnsi="標楷體" w:hint="eastAsia"/>
        </w:rPr>
        <w:t>廠商應依第</w:t>
      </w:r>
      <w:r w:rsidRPr="006126A4">
        <w:rPr>
          <w:rFonts w:ascii="標楷體" w:eastAsia="標楷體" w:hAnsi="標楷體"/>
        </w:rPr>
        <w:t>1</w:t>
      </w:r>
      <w:r w:rsidRPr="006126A4">
        <w:rPr>
          <w:rFonts w:ascii="標楷體" w:eastAsia="標楷體" w:hAnsi="標楷體" w:hint="eastAsia"/>
        </w:rPr>
        <w:t>條規定限定受</w:t>
      </w:r>
      <w:proofErr w:type="gramStart"/>
      <w:r w:rsidRPr="006126A4">
        <w:rPr>
          <w:rFonts w:ascii="標楷體" w:eastAsia="標楷體" w:hAnsi="標楷體" w:hint="eastAsia"/>
        </w:rPr>
        <w:t>複</w:t>
      </w:r>
      <w:proofErr w:type="gramEnd"/>
      <w:r w:rsidRPr="006126A4">
        <w:rPr>
          <w:rFonts w:ascii="標楷體" w:eastAsia="標楷體" w:hAnsi="標楷體" w:hint="eastAsia"/>
        </w:rPr>
        <w:t>委託第三人蒐集、處理、利用個人資料之範圍，並對該受</w:t>
      </w:r>
      <w:proofErr w:type="gramStart"/>
      <w:r w:rsidRPr="006126A4">
        <w:rPr>
          <w:rFonts w:ascii="標楷體" w:eastAsia="標楷體" w:hAnsi="標楷體" w:hint="eastAsia"/>
        </w:rPr>
        <w:t>複</w:t>
      </w:r>
      <w:proofErr w:type="gramEnd"/>
      <w:r w:rsidRPr="006126A4">
        <w:rPr>
          <w:rFonts w:ascii="標楷體" w:eastAsia="標楷體" w:hAnsi="標楷體" w:hint="eastAsia"/>
        </w:rPr>
        <w:t>委託第三人依個人資料保護法及高雄市政府及所屬機關個人資料保護管理要點等相關規定進行適當之監督。受</w:t>
      </w:r>
      <w:proofErr w:type="gramStart"/>
      <w:r w:rsidRPr="006126A4">
        <w:rPr>
          <w:rFonts w:ascii="標楷體" w:eastAsia="標楷體" w:hAnsi="標楷體" w:hint="eastAsia"/>
        </w:rPr>
        <w:t>複</w:t>
      </w:r>
      <w:proofErr w:type="gramEnd"/>
      <w:r w:rsidRPr="006126A4">
        <w:rPr>
          <w:rFonts w:ascii="標楷體" w:eastAsia="標楷體" w:hAnsi="標楷體" w:hint="eastAsia"/>
        </w:rPr>
        <w:t>委託第三人於委託範圍內蒐集、處理、利用個人資料之行為，視同廠商行為，廠商應負所有責任。</w:t>
      </w:r>
    </w:p>
    <w:p w:rsidR="001A5643" w:rsidRPr="006126A4" w:rsidRDefault="001A5643" w:rsidP="001A5643">
      <w:pPr>
        <w:ind w:leftChars="295" w:left="708"/>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□廠商執行本契約，就涉及蒐集、處理或利用個人資料或檔案之業務，不得</w:t>
      </w:r>
      <w:proofErr w:type="gramStart"/>
      <w:r w:rsidRPr="006126A4">
        <w:rPr>
          <w:rFonts w:ascii="標楷體" w:eastAsia="標楷體" w:hAnsi="標楷體" w:hint="eastAsia"/>
        </w:rPr>
        <w:t>複</w:t>
      </w:r>
      <w:proofErr w:type="gramEnd"/>
      <w:r w:rsidRPr="006126A4">
        <w:rPr>
          <w:rFonts w:ascii="標楷體" w:eastAsia="標楷體" w:hAnsi="標楷體" w:hint="eastAsia"/>
        </w:rPr>
        <w:t>委託第三人執行。</w:t>
      </w:r>
    </w:p>
    <w:p w:rsidR="001A5643" w:rsidRPr="006126A4" w:rsidRDefault="001A5643" w:rsidP="001A5643">
      <w:pPr>
        <w:ind w:leftChars="295" w:left="708"/>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4</w:t>
      </w:r>
      <w:r w:rsidRPr="006126A4">
        <w:rPr>
          <w:rFonts w:ascii="標楷體" w:eastAsia="標楷體" w:hAnsi="標楷體" w:hint="eastAsia"/>
        </w:rPr>
        <w:t>條</w:t>
      </w:r>
      <w:r w:rsidRPr="006126A4">
        <w:rPr>
          <w:rFonts w:ascii="標楷體" w:eastAsia="標楷體" w:hAnsi="標楷體"/>
        </w:rPr>
        <w:tab/>
      </w:r>
      <w:r w:rsidRPr="006126A4">
        <w:rPr>
          <w:rFonts w:ascii="標楷體" w:eastAsia="標楷體" w:hAnsi="標楷體" w:hint="eastAsia"/>
        </w:rPr>
        <w:t>當事人權利行使時之義務</w:t>
      </w:r>
    </w:p>
    <w:p w:rsidR="001A5643" w:rsidRPr="006126A4" w:rsidRDefault="001A5643" w:rsidP="001A5643">
      <w:pPr>
        <w:ind w:leftChars="177" w:left="425"/>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機關若受理當事人依個人資料保護法第</w:t>
      </w:r>
      <w:r w:rsidRPr="006126A4">
        <w:rPr>
          <w:rFonts w:ascii="標楷體" w:eastAsia="標楷體" w:hAnsi="標楷體"/>
        </w:rPr>
        <w:t>3</w:t>
      </w:r>
      <w:r w:rsidRPr="006126A4">
        <w:rPr>
          <w:rFonts w:ascii="標楷體" w:eastAsia="標楷體" w:hAnsi="標楷體" w:hint="eastAsia"/>
        </w:rPr>
        <w:t>條規定行使當事人權利時，廠商應於機關指定期限內，配合提供必要資料或說明；當事人若</w:t>
      </w:r>
      <w:proofErr w:type="gramStart"/>
      <w:r w:rsidRPr="006126A4">
        <w:rPr>
          <w:rFonts w:ascii="標楷體" w:eastAsia="標楷體" w:hAnsi="標楷體" w:hint="eastAsia"/>
        </w:rPr>
        <w:t>逕</w:t>
      </w:r>
      <w:proofErr w:type="gramEnd"/>
      <w:r w:rsidRPr="006126A4">
        <w:rPr>
          <w:rFonts w:ascii="標楷體" w:eastAsia="標楷體" w:hAnsi="標楷體" w:hint="eastAsia"/>
        </w:rPr>
        <w:t>向廠商及其受託人行使個人資料保護法第</w:t>
      </w:r>
      <w:r w:rsidRPr="006126A4">
        <w:rPr>
          <w:rFonts w:ascii="標楷體" w:eastAsia="標楷體" w:hAnsi="標楷體"/>
        </w:rPr>
        <w:t>3</w:t>
      </w:r>
      <w:r w:rsidRPr="006126A4">
        <w:rPr>
          <w:rFonts w:ascii="標楷體" w:eastAsia="標楷體" w:hAnsi="標楷體" w:hint="eastAsia"/>
        </w:rPr>
        <w:t>條所定權利者，廠商及其受託人應依相關規定予以答覆，於有疑義時應通知機關協助處理，並留存所有紀錄以供機關查核。</w:t>
      </w:r>
    </w:p>
    <w:p w:rsidR="001A5643" w:rsidRPr="006126A4" w:rsidRDefault="001A5643" w:rsidP="001A5643">
      <w:pPr>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5</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配合義務</w:t>
      </w:r>
    </w:p>
    <w:p w:rsidR="001A5643" w:rsidRPr="006126A4" w:rsidRDefault="001A5643" w:rsidP="001A5643">
      <w:pPr>
        <w:ind w:leftChars="177" w:left="567" w:hangingChars="59" w:hanging="142"/>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廠商依個人資料保護法第</w:t>
      </w:r>
      <w:r w:rsidRPr="006126A4">
        <w:rPr>
          <w:rFonts w:ascii="標楷體" w:eastAsia="標楷體" w:hAnsi="標楷體"/>
        </w:rPr>
        <w:t>15</w:t>
      </w:r>
      <w:r w:rsidRPr="006126A4">
        <w:rPr>
          <w:rFonts w:ascii="標楷體" w:eastAsia="標楷體" w:hAnsi="標楷體" w:hint="eastAsia"/>
        </w:rPr>
        <w:t>條第</w:t>
      </w:r>
      <w:r w:rsidRPr="006126A4">
        <w:rPr>
          <w:rFonts w:ascii="標楷體" w:eastAsia="標楷體" w:hAnsi="標楷體"/>
        </w:rPr>
        <w:t>2</w:t>
      </w:r>
      <w:r w:rsidRPr="006126A4">
        <w:rPr>
          <w:rFonts w:ascii="標楷體" w:eastAsia="標楷體" w:hAnsi="標楷體" w:hint="eastAsia"/>
        </w:rPr>
        <w:t>款或第</w:t>
      </w:r>
      <w:r w:rsidRPr="006126A4">
        <w:rPr>
          <w:rFonts w:ascii="標楷體" w:eastAsia="標楷體" w:hAnsi="標楷體"/>
        </w:rPr>
        <w:t>16</w:t>
      </w:r>
      <w:r w:rsidRPr="006126A4">
        <w:rPr>
          <w:rFonts w:ascii="標楷體" w:eastAsia="標楷體" w:hAnsi="標楷體" w:hint="eastAsia"/>
        </w:rPr>
        <w:t>條但書第</w:t>
      </w:r>
      <w:r w:rsidRPr="006126A4">
        <w:rPr>
          <w:rFonts w:ascii="標楷體" w:eastAsia="標楷體" w:hAnsi="標楷體"/>
        </w:rPr>
        <w:t>7</w:t>
      </w:r>
      <w:r w:rsidRPr="006126A4">
        <w:rPr>
          <w:rFonts w:ascii="標楷體" w:eastAsia="標楷體" w:hAnsi="標楷體" w:hint="eastAsia"/>
        </w:rPr>
        <w:t>款規定，</w:t>
      </w:r>
      <w:r w:rsidRPr="006126A4">
        <w:rPr>
          <w:rFonts w:ascii="標楷體" w:eastAsia="標楷體" w:hAnsi="標楷體"/>
        </w:rPr>
        <w:t xml:space="preserve"> </w:t>
      </w:r>
      <w:r w:rsidRPr="006126A4">
        <w:rPr>
          <w:rFonts w:ascii="標楷體" w:eastAsia="標楷體" w:hAnsi="標楷體" w:hint="eastAsia"/>
        </w:rPr>
        <w:t>經當事人書面同意而為蒐集或特定目的外利用時，就該同意書內容與作成方式應事先送交機關審查。</w:t>
      </w:r>
    </w:p>
    <w:p w:rsidR="001A5643" w:rsidRPr="006126A4" w:rsidRDefault="001A5643" w:rsidP="001A5643">
      <w:pPr>
        <w:ind w:leftChars="177" w:left="567" w:hangingChars="59" w:hanging="142"/>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機關於本契約期間內，得要求廠商提供或說明涉及個人資料業務</w:t>
      </w:r>
      <w:r w:rsidRPr="006126A4">
        <w:rPr>
          <w:rFonts w:ascii="標楷體" w:eastAsia="標楷體" w:hAnsi="標楷體"/>
        </w:rPr>
        <w:t xml:space="preserve"> </w:t>
      </w:r>
      <w:r w:rsidRPr="006126A4">
        <w:rPr>
          <w:rFonts w:ascii="標楷體" w:eastAsia="標楷體" w:hAnsi="標楷體" w:hint="eastAsia"/>
        </w:rPr>
        <w:t>之處理流程相關資料</w:t>
      </w:r>
      <w:r w:rsidRPr="006126A4">
        <w:rPr>
          <w:rFonts w:ascii="標楷體" w:eastAsia="標楷體" w:hAnsi="標楷體"/>
        </w:rPr>
        <w:t>(</w:t>
      </w:r>
      <w:r w:rsidRPr="006126A4">
        <w:rPr>
          <w:rFonts w:ascii="標楷體" w:eastAsia="標楷體" w:hAnsi="標楷體" w:hint="eastAsia"/>
        </w:rPr>
        <w:t>包括但不限於所蒐集之個人資料檔案、個人資料檔案保有之依據及特定目的、個人資料之類別等相關資訊及其蒐集、處理、利用等相關資料</w:t>
      </w:r>
      <w:r w:rsidRPr="006126A4">
        <w:rPr>
          <w:rFonts w:ascii="標楷體" w:eastAsia="標楷體" w:hAnsi="標楷體"/>
        </w:rPr>
        <w:t>)</w:t>
      </w:r>
      <w:r w:rsidRPr="006126A4">
        <w:rPr>
          <w:rFonts w:ascii="標楷體" w:eastAsia="標楷體" w:hAnsi="標楷體" w:hint="eastAsia"/>
        </w:rPr>
        <w:t>，廠商不得拒絕。</w:t>
      </w:r>
    </w:p>
    <w:p w:rsidR="001A5643" w:rsidRPr="006126A4" w:rsidRDefault="001A5643" w:rsidP="001A5643">
      <w:pPr>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lastRenderedPageBreak/>
        <w:t>第</w:t>
      </w:r>
      <w:r w:rsidRPr="006126A4">
        <w:rPr>
          <w:rFonts w:ascii="標楷體" w:eastAsia="標楷體" w:hAnsi="標楷體"/>
        </w:rPr>
        <w:t>6</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緊急事故通知義務</w:t>
      </w:r>
    </w:p>
    <w:p w:rsidR="001A5643" w:rsidRPr="006126A4" w:rsidRDefault="001A5643" w:rsidP="001A5643">
      <w:pPr>
        <w:ind w:leftChars="177" w:left="567" w:hangingChars="59" w:hanging="142"/>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廠商有因執行本契約，致個人資料被竊取、洩漏、竄改或其他侵害之情形時，於發現後，應立即通知機關並採取因應措施，以避免或降低損害範圍；廠商於查明後應將其違反情形、涉及個資範圍、</w:t>
      </w:r>
      <w:proofErr w:type="gramStart"/>
      <w:r w:rsidRPr="006126A4">
        <w:rPr>
          <w:rFonts w:ascii="標楷體" w:eastAsia="標楷體" w:hAnsi="標楷體" w:hint="eastAsia"/>
        </w:rPr>
        <w:t>採</w:t>
      </w:r>
      <w:proofErr w:type="gramEnd"/>
      <w:r w:rsidRPr="006126A4">
        <w:rPr>
          <w:rFonts w:ascii="標楷體" w:eastAsia="標楷體" w:hAnsi="標楷體" w:hint="eastAsia"/>
        </w:rPr>
        <w:t>行及預定</w:t>
      </w:r>
      <w:proofErr w:type="gramStart"/>
      <w:r w:rsidRPr="006126A4">
        <w:rPr>
          <w:rFonts w:ascii="標楷體" w:eastAsia="標楷體" w:hAnsi="標楷體" w:hint="eastAsia"/>
        </w:rPr>
        <w:t>採</w:t>
      </w:r>
      <w:proofErr w:type="gramEnd"/>
      <w:r w:rsidRPr="006126A4">
        <w:rPr>
          <w:rFonts w:ascii="標楷體" w:eastAsia="標楷體" w:hAnsi="標楷體" w:hint="eastAsia"/>
        </w:rPr>
        <w:t>行之補救措施，經機關同意後，依法以適當方式通知當事人。</w:t>
      </w:r>
    </w:p>
    <w:p w:rsidR="001A5643" w:rsidRPr="006126A4" w:rsidRDefault="001A5643" w:rsidP="001A5643">
      <w:pPr>
        <w:ind w:leftChars="177" w:left="425"/>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7</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定期確認</w:t>
      </w:r>
    </w:p>
    <w:p w:rsidR="001A5643" w:rsidRPr="006126A4" w:rsidRDefault="001A5643" w:rsidP="001A5643">
      <w:pPr>
        <w:ind w:leftChars="177" w:left="425"/>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機關得針對廠商的個人資料安全管理措施實施情形進行確認，並將確認結果記錄之；必要時，得派員進行實地訪查或委託專業人員進行查核，廠商應予配合。機關於訪查或查核後，認有缺失，得以書面敘明理由請廠商限期改善。</w:t>
      </w:r>
    </w:p>
    <w:p w:rsidR="001A5643" w:rsidRPr="006126A4" w:rsidRDefault="001A5643" w:rsidP="001A5643">
      <w:pPr>
        <w:ind w:leftChars="177" w:left="425"/>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8</w:t>
      </w:r>
      <w:r w:rsidRPr="006126A4">
        <w:rPr>
          <w:rFonts w:ascii="標楷體" w:eastAsia="標楷體" w:hAnsi="標楷體" w:hint="eastAsia"/>
        </w:rPr>
        <w:t>條</w:t>
      </w:r>
      <w:r w:rsidRPr="006126A4">
        <w:rPr>
          <w:rFonts w:ascii="標楷體" w:eastAsia="標楷體" w:hAnsi="標楷體"/>
        </w:rPr>
        <w:t xml:space="preserve">  </w:t>
      </w:r>
      <w:r w:rsidRPr="006126A4">
        <w:rPr>
          <w:rFonts w:ascii="標楷體" w:eastAsia="標楷體" w:hAnsi="標楷體" w:hint="eastAsia"/>
        </w:rPr>
        <w:t>損害賠償責任</w:t>
      </w:r>
    </w:p>
    <w:p w:rsidR="001A5643" w:rsidRPr="006126A4" w:rsidRDefault="001A5643" w:rsidP="001A5643">
      <w:pPr>
        <w:ind w:leftChars="177" w:left="425"/>
        <w:rPr>
          <w:rFonts w:ascii="標楷體" w:eastAsia="標楷體" w:hAnsi="標楷體"/>
        </w:rPr>
      </w:pPr>
      <w:r w:rsidRPr="006126A4">
        <w:rPr>
          <w:rFonts w:ascii="標楷體" w:eastAsia="標楷體" w:hAnsi="標楷體"/>
        </w:rPr>
        <w:tab/>
        <w:t xml:space="preserve">    </w:t>
      </w:r>
      <w:r w:rsidRPr="006126A4">
        <w:rPr>
          <w:rFonts w:ascii="標楷體" w:eastAsia="標楷體" w:hAnsi="標楷體" w:hint="eastAsia"/>
        </w:rPr>
        <w:t>廠商違反本契約條款第</w:t>
      </w:r>
      <w:r w:rsidRPr="006126A4">
        <w:rPr>
          <w:rFonts w:ascii="標楷體" w:eastAsia="標楷體" w:hAnsi="標楷體"/>
        </w:rPr>
        <w:t>1</w:t>
      </w:r>
      <w:r w:rsidRPr="006126A4">
        <w:rPr>
          <w:rFonts w:ascii="標楷體" w:eastAsia="標楷體" w:hAnsi="標楷體" w:hint="eastAsia"/>
        </w:rPr>
        <w:t>條至第</w:t>
      </w:r>
      <w:r w:rsidR="00284E11" w:rsidRPr="006126A4">
        <w:rPr>
          <w:rFonts w:ascii="標楷體" w:eastAsia="標楷體" w:hAnsi="標楷體" w:hint="eastAsia"/>
        </w:rPr>
        <w:t>8</w:t>
      </w:r>
      <w:r w:rsidRPr="006126A4">
        <w:rPr>
          <w:rFonts w:ascii="標楷體" w:eastAsia="標楷體" w:hAnsi="標楷體" w:hint="eastAsia"/>
        </w:rPr>
        <w:t>條或機關提出限期改善建議，廠商未依期限改善時，機關得依情節輕重為以下的處理</w:t>
      </w:r>
      <w:r w:rsidRPr="006126A4">
        <w:rPr>
          <w:rFonts w:ascii="標楷體" w:eastAsia="標楷體" w:hAnsi="標楷體"/>
        </w:rPr>
        <w:t>;</w:t>
      </w:r>
      <w:r w:rsidRPr="006126A4">
        <w:rPr>
          <w:rFonts w:ascii="標楷體" w:eastAsia="標楷體" w:hAnsi="標楷體" w:hint="eastAsia"/>
        </w:rPr>
        <w:t>若機關受有損害，並得請求損害賠償：</w:t>
      </w:r>
    </w:p>
    <w:p w:rsidR="001A5643" w:rsidRPr="006126A4" w:rsidRDefault="001A5643" w:rsidP="001A5643">
      <w:pPr>
        <w:ind w:leftChars="177" w:left="425"/>
        <w:rPr>
          <w:rFonts w:ascii="標楷體" w:eastAsia="標楷體" w:hAnsi="標楷體"/>
        </w:rPr>
      </w:pPr>
      <w:r w:rsidRPr="006126A4">
        <w:rPr>
          <w:rFonts w:ascii="標楷體" w:eastAsia="標楷體" w:hAnsi="標楷體" w:hint="eastAsia"/>
        </w:rPr>
        <w:t>一、以書面通知廠商終止或解除契約之部分或全部。</w:t>
      </w:r>
    </w:p>
    <w:p w:rsidR="001A5643" w:rsidRPr="006126A4" w:rsidRDefault="00672FFF" w:rsidP="001A5643">
      <w:pPr>
        <w:ind w:leftChars="177" w:left="425"/>
        <w:rPr>
          <w:rFonts w:ascii="標楷體" w:eastAsia="標楷體" w:hAnsi="標楷體"/>
        </w:rPr>
      </w:pPr>
      <w:r w:rsidRPr="006126A4">
        <w:rPr>
          <w:rFonts w:ascii="標楷體" w:eastAsia="標楷體" w:hAnsi="標楷體" w:hint="eastAsia"/>
        </w:rPr>
        <w:t>二、</w:t>
      </w:r>
      <w:r w:rsidR="001A5643" w:rsidRPr="006126A4">
        <w:rPr>
          <w:rFonts w:ascii="標楷體" w:eastAsia="標楷體" w:hAnsi="標楷體" w:hint="eastAsia"/>
        </w:rPr>
        <w:t>按</w:t>
      </w:r>
      <w:r w:rsidR="00474635" w:rsidRPr="006126A4">
        <w:rPr>
          <w:rFonts w:ascii="標楷體" w:eastAsia="標楷體" w:hAnsi="標楷體" w:hint="eastAsia"/>
        </w:rPr>
        <w:t>當年度</w:t>
      </w:r>
      <w:r w:rsidRPr="006126A4">
        <w:rPr>
          <w:rFonts w:ascii="標楷體" w:eastAsia="標楷體" w:hAnsi="標楷體" w:hint="eastAsia"/>
        </w:rPr>
        <w:t>回饋金</w:t>
      </w:r>
      <w:r w:rsidR="001A5643" w:rsidRPr="006126A4">
        <w:rPr>
          <w:rFonts w:ascii="標楷體" w:eastAsia="標楷體" w:hAnsi="標楷體" w:hint="eastAsia"/>
        </w:rPr>
        <w:t>的</w:t>
      </w:r>
      <w:r w:rsidR="001A5643" w:rsidRPr="006126A4">
        <w:rPr>
          <w:rFonts w:ascii="標楷體" w:eastAsia="標楷體" w:hAnsi="標楷體" w:hint="eastAsia"/>
          <w:highlight w:val="yellow"/>
        </w:rPr>
        <w:t>千分之</w:t>
      </w:r>
      <w:r w:rsidR="00284E11" w:rsidRPr="006126A4">
        <w:rPr>
          <w:rFonts w:ascii="標楷體" w:eastAsia="標楷體" w:hAnsi="標楷體" w:hint="eastAsia"/>
          <w:highlight w:val="yellow"/>
        </w:rPr>
        <w:t>十</w:t>
      </w:r>
      <w:r w:rsidR="001A5643" w:rsidRPr="006126A4">
        <w:rPr>
          <w:rFonts w:ascii="標楷體" w:eastAsia="標楷體" w:hAnsi="標楷體" w:hint="eastAsia"/>
        </w:rPr>
        <w:t>，計收違約金。</w:t>
      </w:r>
    </w:p>
    <w:p w:rsidR="001A5643" w:rsidRPr="006126A4" w:rsidRDefault="001A5643" w:rsidP="001A5643">
      <w:pPr>
        <w:ind w:leftChars="177" w:left="425"/>
        <w:rPr>
          <w:rFonts w:ascii="標楷體" w:eastAsia="標楷體" w:hAnsi="標楷體"/>
        </w:rPr>
      </w:pPr>
      <w:r w:rsidRPr="006126A4">
        <w:rPr>
          <w:rFonts w:ascii="標楷體" w:eastAsia="標楷體" w:hAnsi="標楷體"/>
        </w:rPr>
        <w:t xml:space="preserve">    </w:t>
      </w:r>
      <w:r w:rsidRPr="006126A4">
        <w:rPr>
          <w:rFonts w:ascii="標楷體" w:eastAsia="標楷體" w:hAnsi="標楷體" w:hint="eastAsia"/>
        </w:rPr>
        <w:t>廠商因執行本契約業務而違反個人資料保護法、個人資料保護法施行細則等規定，致個人資料遭不法蒐集、處理、利用或其他侵害情事，應負損害賠償責任。機關如因廠商執行本契約而違反個人資料保護法、個人資料保護法施行細則，而遭受損害時，得向廠商請求損害賠償。若因此遭第三人請求損害賠償時，應由廠商負責處理並承擔一切法律責任（如於訴訟中，廠商應協助機關為必要之答辯及提供相關資料，並應負擔因此所生之訴訟費用、律師費用及其他相關費用，並負責清償機關因此對第三人所負之損害賠償責任）。</w:t>
      </w:r>
    </w:p>
    <w:p w:rsidR="001A5643" w:rsidRPr="006126A4" w:rsidRDefault="001A5643" w:rsidP="001A5643">
      <w:pPr>
        <w:ind w:leftChars="177" w:left="425"/>
        <w:rPr>
          <w:rFonts w:ascii="標楷體" w:eastAsia="標楷體" w:hAnsi="標楷體"/>
        </w:rPr>
      </w:pPr>
    </w:p>
    <w:p w:rsidR="001A5643" w:rsidRPr="006126A4" w:rsidRDefault="001A5643" w:rsidP="001A5643">
      <w:pPr>
        <w:rPr>
          <w:rFonts w:ascii="標楷體" w:eastAsia="標楷體" w:hAnsi="標楷體"/>
        </w:rPr>
      </w:pPr>
      <w:r w:rsidRPr="006126A4">
        <w:rPr>
          <w:rFonts w:ascii="標楷體" w:eastAsia="標楷體" w:hAnsi="標楷體" w:hint="eastAsia"/>
        </w:rPr>
        <w:t>第</w:t>
      </w:r>
      <w:r w:rsidRPr="006126A4">
        <w:rPr>
          <w:rFonts w:ascii="標楷體" w:eastAsia="標楷體" w:hAnsi="標楷體"/>
        </w:rPr>
        <w:t>9</w:t>
      </w:r>
      <w:r w:rsidRPr="006126A4">
        <w:rPr>
          <w:rFonts w:ascii="標楷體" w:eastAsia="標楷體" w:hAnsi="標楷體" w:hint="eastAsia"/>
        </w:rPr>
        <w:t>條履約中或契約終止時資料之刪除或返還</w:t>
      </w:r>
    </w:p>
    <w:p w:rsidR="001A5643" w:rsidRPr="006126A4" w:rsidRDefault="001A5643" w:rsidP="001A5643">
      <w:pPr>
        <w:ind w:leftChars="177" w:left="425"/>
        <w:rPr>
          <w:rFonts w:ascii="標楷體" w:eastAsia="標楷體" w:hAnsi="標楷體"/>
        </w:rPr>
      </w:pPr>
      <w:r w:rsidRPr="006126A4">
        <w:rPr>
          <w:rFonts w:ascii="標楷體" w:eastAsia="標楷體" w:hAnsi="標楷體" w:hint="eastAsia"/>
        </w:rPr>
        <w:t>除機關、廠商雙方另有約定或法律另有規定外，廠商應於受託執行業務期間屆滿或經機關要求時，將因履行受託業務而取得之個人資料及檔案全數返還予機關，其備份應全數銷</w:t>
      </w:r>
      <w:proofErr w:type="gramStart"/>
      <w:r w:rsidRPr="006126A4">
        <w:rPr>
          <w:rFonts w:ascii="標楷體" w:eastAsia="標楷體" w:hAnsi="標楷體" w:hint="eastAsia"/>
        </w:rPr>
        <w:t>燬</w:t>
      </w:r>
      <w:proofErr w:type="gramEnd"/>
      <w:r w:rsidRPr="006126A4">
        <w:rPr>
          <w:rFonts w:ascii="標楷體" w:eastAsia="標楷體" w:hAnsi="標楷體" w:hint="eastAsia"/>
        </w:rPr>
        <w:t>刪除，不得以任何形式自行留存、保留存取權限或提供予第三人利用；並提供刪除、銷</w:t>
      </w:r>
      <w:proofErr w:type="gramStart"/>
      <w:r w:rsidRPr="006126A4">
        <w:rPr>
          <w:rFonts w:ascii="標楷體" w:eastAsia="標楷體" w:hAnsi="標楷體" w:hint="eastAsia"/>
        </w:rPr>
        <w:t>燬</w:t>
      </w:r>
      <w:proofErr w:type="gramEnd"/>
      <w:r w:rsidRPr="006126A4">
        <w:rPr>
          <w:rFonts w:ascii="標楷體" w:eastAsia="標楷體" w:hAnsi="標楷體" w:hint="eastAsia"/>
        </w:rPr>
        <w:t>或返還個人資料之時間、方式、地點等紀錄。</w:t>
      </w:r>
    </w:p>
    <w:p w:rsidR="001A5643" w:rsidRPr="006126A4" w:rsidRDefault="001A5643" w:rsidP="001A5643">
      <w:pPr>
        <w:ind w:leftChars="177" w:left="425"/>
        <w:rPr>
          <w:rFonts w:ascii="標楷體" w:eastAsia="標楷體" w:hAnsi="標楷體"/>
        </w:rPr>
      </w:pPr>
      <w:r w:rsidRPr="006126A4">
        <w:rPr>
          <w:rFonts w:ascii="標楷體" w:eastAsia="標楷體" w:hAnsi="標楷體" w:hint="eastAsia"/>
        </w:rPr>
        <w:t>前項返還，廠商得以交付機關指定之第三人為之。</w:t>
      </w:r>
    </w:p>
    <w:p w:rsidR="001A5643" w:rsidRPr="006126A4" w:rsidRDefault="001A5643" w:rsidP="000F2412">
      <w:pPr>
        <w:ind w:leftChars="177" w:left="425"/>
        <w:rPr>
          <w:rFonts w:ascii="標楷體" w:eastAsia="標楷體" w:hAnsi="標楷體"/>
          <w:sz w:val="22"/>
        </w:rPr>
      </w:pPr>
      <w:r w:rsidRPr="006126A4">
        <w:rPr>
          <w:rFonts w:ascii="標楷體" w:eastAsia="標楷體" w:hAnsi="標楷體" w:hint="eastAsia"/>
        </w:rPr>
        <w:t>第一項刪除、銷</w:t>
      </w:r>
      <w:proofErr w:type="gramStart"/>
      <w:r w:rsidRPr="006126A4">
        <w:rPr>
          <w:rFonts w:ascii="標楷體" w:eastAsia="標楷體" w:hAnsi="標楷體" w:hint="eastAsia"/>
        </w:rPr>
        <w:t>燬</w:t>
      </w:r>
      <w:proofErr w:type="gramEnd"/>
      <w:r w:rsidRPr="006126A4">
        <w:rPr>
          <w:rFonts w:ascii="標楷體" w:eastAsia="標楷體" w:hAnsi="標楷體" w:hint="eastAsia"/>
        </w:rPr>
        <w:t>作業，機關於必要時，得實地查訪，廠商應予配合。</w:t>
      </w:r>
    </w:p>
    <w:p w:rsidR="001A5643" w:rsidRPr="006126A4" w:rsidRDefault="001A5643" w:rsidP="001A5643">
      <w:pPr>
        <w:rPr>
          <w:rFonts w:ascii="標楷體" w:eastAsia="標楷體" w:hAnsi="標楷體"/>
        </w:rPr>
      </w:pPr>
    </w:p>
    <w:sectPr w:rsidR="001A5643" w:rsidRPr="006126A4" w:rsidSect="007A2DA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6F" w:rsidRDefault="00544D6F" w:rsidP="00786BD5">
      <w:r>
        <w:separator/>
      </w:r>
    </w:p>
  </w:endnote>
  <w:endnote w:type="continuationSeparator" w:id="0">
    <w:p w:rsidR="00544D6F" w:rsidRDefault="00544D6F" w:rsidP="007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Arial Unicode MS"/>
    <w:charset w:val="88"/>
    <w:family w:val="modern"/>
    <w:pitch w:val="fixed"/>
    <w:sig w:usb0="00000000" w:usb1="08080000" w:usb2="00000010" w:usb3="00000000" w:csb0="00100000" w:csb1="00000000"/>
  </w:font>
  <w:font w:name="全真楷書">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1F" w:rsidRDefault="004D12D7">
    <w:pPr>
      <w:pStyle w:val="ad"/>
      <w:jc w:val="center"/>
    </w:pPr>
    <w:r>
      <w:fldChar w:fldCharType="begin"/>
    </w:r>
    <w:r w:rsidR="00201E33">
      <w:instrText>PAGE   \* MERGEFORMAT</w:instrText>
    </w:r>
    <w:r>
      <w:fldChar w:fldCharType="separate"/>
    </w:r>
    <w:r w:rsidR="00D552A3" w:rsidRPr="00D552A3">
      <w:rPr>
        <w:noProof/>
        <w:lang w:val="zh-TW"/>
      </w:rPr>
      <w:t>2</w:t>
    </w:r>
    <w:r>
      <w:rPr>
        <w:noProof/>
        <w:lang w:val="zh-TW"/>
      </w:rPr>
      <w:fldChar w:fldCharType="end"/>
    </w:r>
  </w:p>
  <w:p w:rsidR="0025741F" w:rsidRDefault="002574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2784"/>
      <w:docPartObj>
        <w:docPartGallery w:val="Page Numbers (Bottom of Page)"/>
        <w:docPartUnique/>
      </w:docPartObj>
    </w:sdtPr>
    <w:sdtEndPr/>
    <w:sdtContent>
      <w:p w:rsidR="0025741F" w:rsidRDefault="004D12D7">
        <w:pPr>
          <w:pStyle w:val="ad"/>
          <w:jc w:val="center"/>
        </w:pPr>
        <w:r>
          <w:fldChar w:fldCharType="begin"/>
        </w:r>
        <w:r w:rsidR="00201E33">
          <w:instrText xml:space="preserve"> PAGE   \* MERGEFORMAT </w:instrText>
        </w:r>
        <w:r>
          <w:fldChar w:fldCharType="separate"/>
        </w:r>
        <w:r w:rsidR="00D552A3" w:rsidRPr="00D552A3">
          <w:rPr>
            <w:noProof/>
            <w:lang w:val="zh-TW"/>
          </w:rPr>
          <w:t>5</w:t>
        </w:r>
        <w:r>
          <w:rPr>
            <w:noProof/>
            <w:lang w:val="zh-TW"/>
          </w:rPr>
          <w:fldChar w:fldCharType="end"/>
        </w:r>
      </w:p>
    </w:sdtContent>
  </w:sdt>
  <w:p w:rsidR="0025741F" w:rsidRDefault="002574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6F" w:rsidRDefault="00544D6F" w:rsidP="00786BD5">
      <w:r>
        <w:separator/>
      </w:r>
    </w:p>
  </w:footnote>
  <w:footnote w:type="continuationSeparator" w:id="0">
    <w:p w:rsidR="00544D6F" w:rsidRDefault="00544D6F" w:rsidP="0078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C5D"/>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4B7CA5"/>
    <w:multiLevelType w:val="multilevel"/>
    <w:tmpl w:val="5F0E0A4A"/>
    <w:lvl w:ilvl="0">
      <w:start w:val="1"/>
      <w:numFmt w:val="decimal"/>
      <w:pStyle w:val="1"/>
      <w:suff w:val="nothing"/>
      <w:lvlText w:val="%1"/>
      <w:lvlJc w:val="left"/>
      <w:pPr>
        <w:ind w:left="425" w:hanging="425"/>
      </w:pPr>
      <w:rPr>
        <w:rFonts w:hint="eastAsia"/>
      </w:rPr>
    </w:lvl>
    <w:lvl w:ilvl="1">
      <w:start w:val="1"/>
      <w:numFmt w:val="taiwaneseCountingThousand"/>
      <w:pStyle w:val="2"/>
      <w:suff w:val="nothing"/>
      <w:lvlText w:val="%2、"/>
      <w:lvlJc w:val="left"/>
      <w:pPr>
        <w:ind w:left="992" w:hanging="567"/>
      </w:pPr>
      <w:rPr>
        <w:rFonts w:ascii="Times New Roman" w:eastAsia="標楷體" w:hAnsi="Times New Roman" w:hint="default"/>
        <w:lang w:val="en-US"/>
      </w:rPr>
    </w:lvl>
    <w:lvl w:ilvl="2">
      <w:start w:val="1"/>
      <w:numFmt w:val="taiwaneseCountingThousand"/>
      <w:pStyle w:val="3"/>
      <w:suff w:val="nothing"/>
      <w:lvlText w:val="(%3)"/>
      <w:lvlJc w:val="left"/>
      <w:pPr>
        <w:ind w:left="1418" w:hanging="567"/>
      </w:pPr>
      <w:rPr>
        <w:rFonts w:ascii="Times New Roman" w:eastAsia="標楷體" w:hAnsi="Times New Roman" w:hint="default"/>
      </w:rPr>
    </w:lvl>
    <w:lvl w:ilvl="3">
      <w:start w:val="1"/>
      <w:numFmt w:val="decimal"/>
      <w:pStyle w:val="4"/>
      <w:suff w:val="nothing"/>
      <w:lvlText w:val="%4、"/>
      <w:lvlJc w:val="left"/>
      <w:pPr>
        <w:ind w:left="1984" w:hanging="708"/>
      </w:pPr>
      <w:rPr>
        <w:rFonts w:ascii="Times New Roman" w:eastAsia="標楷體" w:hAnsi="Times New Roman" w:hint="default"/>
      </w:rPr>
    </w:lvl>
    <w:lvl w:ilvl="4">
      <w:start w:val="1"/>
      <w:numFmt w:val="decimal"/>
      <w:pStyle w:val="5"/>
      <w:suff w:val="nothing"/>
      <w:lvlText w:val="(%5)"/>
      <w:lvlJc w:val="left"/>
      <w:pPr>
        <w:ind w:left="2551" w:hanging="850"/>
      </w:pPr>
      <w:rPr>
        <w:rFonts w:ascii="Times New Roman" w:eastAsia="標楷體" w:hAnsi="Times New Roman" w:hint="default"/>
      </w:rPr>
    </w:lvl>
    <w:lvl w:ilvl="5">
      <w:start w:val="1"/>
      <w:numFmt w:val="upperLetter"/>
      <w:pStyle w:val="6"/>
      <w:suff w:val="nothing"/>
      <w:lvlText w:val="%6、"/>
      <w:lvlJc w:val="left"/>
      <w:pPr>
        <w:ind w:left="3260" w:hanging="1134"/>
      </w:pPr>
      <w:rPr>
        <w:rFonts w:ascii="Times New Roman" w:eastAsia="標楷體" w:hAnsi="Times New Roman" w:hint="default"/>
      </w:rPr>
    </w:lvl>
    <w:lvl w:ilvl="6">
      <w:start w:val="1"/>
      <w:numFmt w:val="upperLetter"/>
      <w:pStyle w:val="7"/>
      <w:suff w:val="nothing"/>
      <w:lvlText w:val="(%7)"/>
      <w:lvlJc w:val="left"/>
      <w:pPr>
        <w:ind w:left="3827" w:hanging="1276"/>
      </w:pPr>
      <w:rPr>
        <w:rFonts w:ascii="Times New Roman" w:eastAsia="標楷體" w:hAnsi="Times New Roman" w:hint="default"/>
      </w:rPr>
    </w:lvl>
    <w:lvl w:ilvl="7">
      <w:start w:val="1"/>
      <w:numFmt w:val="lowerLetter"/>
      <w:pStyle w:val="8"/>
      <w:suff w:val="nothing"/>
      <w:lvlText w:val="%8、"/>
      <w:lvlJc w:val="left"/>
      <w:pPr>
        <w:ind w:left="4394" w:hanging="1418"/>
      </w:pPr>
      <w:rPr>
        <w:rFonts w:ascii="Times New Roman" w:eastAsia="標楷體" w:hAnsi="Times New Roman" w:hint="default"/>
      </w:rPr>
    </w:lvl>
    <w:lvl w:ilvl="8">
      <w:start w:val="1"/>
      <w:numFmt w:val="lowerLetter"/>
      <w:pStyle w:val="9"/>
      <w:suff w:val="nothing"/>
      <w:lvlText w:val="(%9)"/>
      <w:lvlJc w:val="left"/>
      <w:pPr>
        <w:ind w:left="5102" w:hanging="1700"/>
      </w:pPr>
      <w:rPr>
        <w:rFonts w:ascii="Times New Roman" w:eastAsia="標楷體" w:hAnsi="Times New Roman" w:hint="default"/>
      </w:rPr>
    </w:lvl>
  </w:abstractNum>
  <w:abstractNum w:abstractNumId="3">
    <w:nsid w:val="2D8B6306"/>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BD7688"/>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871980"/>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5FF052D"/>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9636EFD"/>
    <w:multiLevelType w:val="hybridMultilevel"/>
    <w:tmpl w:val="2C643E80"/>
    <w:lvl w:ilvl="0" w:tplc="24D213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DA775F6"/>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53B2A3A"/>
    <w:multiLevelType w:val="hybridMultilevel"/>
    <w:tmpl w:val="F386172C"/>
    <w:lvl w:ilvl="0" w:tplc="9C7A7D3C">
      <w:start w:val="1"/>
      <w:numFmt w:val="decimal"/>
      <w:lvlText w:val="（%1）"/>
      <w:lvlJc w:val="left"/>
      <w:pPr>
        <w:ind w:left="1399" w:hanging="720"/>
      </w:pPr>
      <w:rPr>
        <w:rFonts w:hint="default"/>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num w:numId="1">
    <w:abstractNumId w:val="2"/>
  </w:num>
  <w:num w:numId="2">
    <w:abstractNumId w:val="3"/>
  </w:num>
  <w:num w:numId="3">
    <w:abstractNumId w:val="1"/>
  </w:num>
  <w:num w:numId="4">
    <w:abstractNumId w:val="6"/>
  </w:num>
  <w:num w:numId="5">
    <w:abstractNumId w:val="10"/>
  </w:num>
  <w:num w:numId="6">
    <w:abstractNumId w:val="7"/>
  </w:num>
  <w:num w:numId="7">
    <w:abstractNumId w:val="4"/>
  </w:num>
  <w:num w:numId="8">
    <w:abstractNumId w:val="0"/>
  </w:num>
  <w:num w:numId="9">
    <w:abstractNumId w:val="8"/>
  </w:num>
  <w:num w:numId="10">
    <w:abstractNumId w:val="5"/>
  </w:num>
  <w:num w:numId="11">
    <w:abstractNumId w:val="9"/>
  </w:num>
  <w:num w:numId="12">
    <w:abstractNumId w:val="2"/>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44C"/>
    <w:rsid w:val="00002EF5"/>
    <w:rsid w:val="00013525"/>
    <w:rsid w:val="00027614"/>
    <w:rsid w:val="00027D93"/>
    <w:rsid w:val="00032F34"/>
    <w:rsid w:val="00065CF4"/>
    <w:rsid w:val="0007761B"/>
    <w:rsid w:val="000845EC"/>
    <w:rsid w:val="000A7DDA"/>
    <w:rsid w:val="000F022E"/>
    <w:rsid w:val="000F2412"/>
    <w:rsid w:val="001008AD"/>
    <w:rsid w:val="00102F29"/>
    <w:rsid w:val="00105438"/>
    <w:rsid w:val="001479EF"/>
    <w:rsid w:val="0015338C"/>
    <w:rsid w:val="00154DDF"/>
    <w:rsid w:val="00155CB1"/>
    <w:rsid w:val="00163865"/>
    <w:rsid w:val="0017045D"/>
    <w:rsid w:val="00184BD4"/>
    <w:rsid w:val="001A5643"/>
    <w:rsid w:val="001B1E71"/>
    <w:rsid w:val="001D46C8"/>
    <w:rsid w:val="001D5AD1"/>
    <w:rsid w:val="001D7EEB"/>
    <w:rsid w:val="001E1566"/>
    <w:rsid w:val="001E7C74"/>
    <w:rsid w:val="001F329C"/>
    <w:rsid w:val="00201E33"/>
    <w:rsid w:val="00216B8E"/>
    <w:rsid w:val="0023133F"/>
    <w:rsid w:val="00237A20"/>
    <w:rsid w:val="00247F5E"/>
    <w:rsid w:val="0025741F"/>
    <w:rsid w:val="00284E11"/>
    <w:rsid w:val="00295F14"/>
    <w:rsid w:val="002C1749"/>
    <w:rsid w:val="002C244C"/>
    <w:rsid w:val="002D2DF9"/>
    <w:rsid w:val="002E2B12"/>
    <w:rsid w:val="002E5319"/>
    <w:rsid w:val="002E72B7"/>
    <w:rsid w:val="00300571"/>
    <w:rsid w:val="003024AC"/>
    <w:rsid w:val="00310757"/>
    <w:rsid w:val="00331F63"/>
    <w:rsid w:val="0036555F"/>
    <w:rsid w:val="00371DA2"/>
    <w:rsid w:val="00396362"/>
    <w:rsid w:val="003B6655"/>
    <w:rsid w:val="003C670E"/>
    <w:rsid w:val="003D36DA"/>
    <w:rsid w:val="00401138"/>
    <w:rsid w:val="00426305"/>
    <w:rsid w:val="00426768"/>
    <w:rsid w:val="00426BC4"/>
    <w:rsid w:val="00430C77"/>
    <w:rsid w:val="00431424"/>
    <w:rsid w:val="0043508E"/>
    <w:rsid w:val="0044606D"/>
    <w:rsid w:val="00454FAC"/>
    <w:rsid w:val="00474635"/>
    <w:rsid w:val="00477D54"/>
    <w:rsid w:val="00485C1E"/>
    <w:rsid w:val="004B105D"/>
    <w:rsid w:val="004B1FCC"/>
    <w:rsid w:val="004B6213"/>
    <w:rsid w:val="004B78D0"/>
    <w:rsid w:val="004C5ACD"/>
    <w:rsid w:val="004D0EE2"/>
    <w:rsid w:val="004D12D7"/>
    <w:rsid w:val="004D5F1D"/>
    <w:rsid w:val="004E7E82"/>
    <w:rsid w:val="004F5EED"/>
    <w:rsid w:val="00504773"/>
    <w:rsid w:val="005225BC"/>
    <w:rsid w:val="00544D6F"/>
    <w:rsid w:val="00545B60"/>
    <w:rsid w:val="00552B55"/>
    <w:rsid w:val="005A2B80"/>
    <w:rsid w:val="005B35ED"/>
    <w:rsid w:val="005C3A73"/>
    <w:rsid w:val="005D1EA3"/>
    <w:rsid w:val="005F5272"/>
    <w:rsid w:val="00606FF2"/>
    <w:rsid w:val="006126A4"/>
    <w:rsid w:val="00616FD0"/>
    <w:rsid w:val="00622E3F"/>
    <w:rsid w:val="00626F38"/>
    <w:rsid w:val="00632708"/>
    <w:rsid w:val="00633D48"/>
    <w:rsid w:val="00640A10"/>
    <w:rsid w:val="00651B97"/>
    <w:rsid w:val="00656FF3"/>
    <w:rsid w:val="00672FFF"/>
    <w:rsid w:val="006756E3"/>
    <w:rsid w:val="00691D8F"/>
    <w:rsid w:val="006B3D66"/>
    <w:rsid w:val="006C07D2"/>
    <w:rsid w:val="006E1597"/>
    <w:rsid w:val="006E57E5"/>
    <w:rsid w:val="0071148D"/>
    <w:rsid w:val="00723080"/>
    <w:rsid w:val="00727462"/>
    <w:rsid w:val="00733571"/>
    <w:rsid w:val="00740374"/>
    <w:rsid w:val="0076032F"/>
    <w:rsid w:val="00763DEF"/>
    <w:rsid w:val="007767A0"/>
    <w:rsid w:val="0078024C"/>
    <w:rsid w:val="00786BD5"/>
    <w:rsid w:val="0079634E"/>
    <w:rsid w:val="00796BEB"/>
    <w:rsid w:val="007A2DAC"/>
    <w:rsid w:val="007B0A74"/>
    <w:rsid w:val="007D40A9"/>
    <w:rsid w:val="007F3BE4"/>
    <w:rsid w:val="007F460A"/>
    <w:rsid w:val="00812235"/>
    <w:rsid w:val="00832469"/>
    <w:rsid w:val="00837C2F"/>
    <w:rsid w:val="008428EA"/>
    <w:rsid w:val="008525E2"/>
    <w:rsid w:val="008704D0"/>
    <w:rsid w:val="00872AB5"/>
    <w:rsid w:val="00886161"/>
    <w:rsid w:val="008C4C1B"/>
    <w:rsid w:val="008F771F"/>
    <w:rsid w:val="009116F4"/>
    <w:rsid w:val="00940B8E"/>
    <w:rsid w:val="00943B10"/>
    <w:rsid w:val="00964DCF"/>
    <w:rsid w:val="009B2F25"/>
    <w:rsid w:val="009B5D10"/>
    <w:rsid w:val="009B5D41"/>
    <w:rsid w:val="009B67E1"/>
    <w:rsid w:val="009E6007"/>
    <w:rsid w:val="00A067D3"/>
    <w:rsid w:val="00A44EA9"/>
    <w:rsid w:val="00A70CAA"/>
    <w:rsid w:val="00A824F3"/>
    <w:rsid w:val="00A90085"/>
    <w:rsid w:val="00AA0A42"/>
    <w:rsid w:val="00AA6ED7"/>
    <w:rsid w:val="00AD5D58"/>
    <w:rsid w:val="00AF7BE8"/>
    <w:rsid w:val="00B06DD6"/>
    <w:rsid w:val="00B07759"/>
    <w:rsid w:val="00B174F9"/>
    <w:rsid w:val="00B25CBE"/>
    <w:rsid w:val="00B36308"/>
    <w:rsid w:val="00B61233"/>
    <w:rsid w:val="00B65CC6"/>
    <w:rsid w:val="00B66F6A"/>
    <w:rsid w:val="00B90742"/>
    <w:rsid w:val="00B959DD"/>
    <w:rsid w:val="00BA04BE"/>
    <w:rsid w:val="00BB2D39"/>
    <w:rsid w:val="00BD3E25"/>
    <w:rsid w:val="00BE2AFE"/>
    <w:rsid w:val="00BF09ED"/>
    <w:rsid w:val="00BF26E4"/>
    <w:rsid w:val="00C30B27"/>
    <w:rsid w:val="00C41EB1"/>
    <w:rsid w:val="00C43040"/>
    <w:rsid w:val="00C46234"/>
    <w:rsid w:val="00C478C1"/>
    <w:rsid w:val="00C84B53"/>
    <w:rsid w:val="00CA48D7"/>
    <w:rsid w:val="00CC2D69"/>
    <w:rsid w:val="00CC508A"/>
    <w:rsid w:val="00CC5EF6"/>
    <w:rsid w:val="00CD7470"/>
    <w:rsid w:val="00CF1D4E"/>
    <w:rsid w:val="00D016A3"/>
    <w:rsid w:val="00D21C20"/>
    <w:rsid w:val="00D3469F"/>
    <w:rsid w:val="00D37652"/>
    <w:rsid w:val="00D42939"/>
    <w:rsid w:val="00D47E4C"/>
    <w:rsid w:val="00D50EDD"/>
    <w:rsid w:val="00D522A1"/>
    <w:rsid w:val="00D552A3"/>
    <w:rsid w:val="00D55CFF"/>
    <w:rsid w:val="00D676E4"/>
    <w:rsid w:val="00D749A6"/>
    <w:rsid w:val="00DA1948"/>
    <w:rsid w:val="00DA1953"/>
    <w:rsid w:val="00DB3D96"/>
    <w:rsid w:val="00DB7710"/>
    <w:rsid w:val="00DD2F78"/>
    <w:rsid w:val="00DD6482"/>
    <w:rsid w:val="00DE2403"/>
    <w:rsid w:val="00DE2D83"/>
    <w:rsid w:val="00DE7F5C"/>
    <w:rsid w:val="00DF0CF2"/>
    <w:rsid w:val="00E07A22"/>
    <w:rsid w:val="00E24FDB"/>
    <w:rsid w:val="00E9006D"/>
    <w:rsid w:val="00EA5567"/>
    <w:rsid w:val="00EF13E1"/>
    <w:rsid w:val="00EF2071"/>
    <w:rsid w:val="00EF5A0E"/>
    <w:rsid w:val="00EF6EBC"/>
    <w:rsid w:val="00EF781E"/>
    <w:rsid w:val="00F005BF"/>
    <w:rsid w:val="00F07259"/>
    <w:rsid w:val="00F164FD"/>
    <w:rsid w:val="00F319F2"/>
    <w:rsid w:val="00F45A97"/>
    <w:rsid w:val="00F55A44"/>
    <w:rsid w:val="00F65C91"/>
    <w:rsid w:val="00F66C04"/>
    <w:rsid w:val="00F832F1"/>
    <w:rsid w:val="00FB2858"/>
    <w:rsid w:val="00FC7558"/>
    <w:rsid w:val="00FF3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4C"/>
    <w:pPr>
      <w:widowControl w:val="0"/>
      <w:adjustRightInd w:val="0"/>
      <w:textAlignment w:val="baseline"/>
    </w:pPr>
    <w:rPr>
      <w:rFonts w:ascii="Times New Roman" w:eastAsia="新細明體" w:hAnsi="Times New Roman" w:cs="Times New Roman"/>
      <w:szCs w:val="20"/>
    </w:rPr>
  </w:style>
  <w:style w:type="paragraph" w:styleId="1">
    <w:name w:val="heading 1"/>
    <w:aliases w:val="隱藏編號(頁碼用),章標題"/>
    <w:basedOn w:val="a"/>
    <w:next w:val="a"/>
    <w:link w:val="10"/>
    <w:qFormat/>
    <w:rsid w:val="00964DCF"/>
    <w:pPr>
      <w:numPr>
        <w:numId w:val="1"/>
      </w:numPr>
      <w:adjustRightInd/>
      <w:snapToGrid w:val="0"/>
      <w:spacing w:line="0" w:lineRule="atLeast"/>
      <w:jc w:val="distribute"/>
      <w:textAlignment w:val="auto"/>
      <w:outlineLvl w:val="0"/>
    </w:pPr>
    <w:rPr>
      <w:rFonts w:ascii="Arial" w:eastAsia="標楷體" w:hAnsi="Arial"/>
      <w:color w:val="FFFFFF"/>
      <w:kern w:val="52"/>
    </w:rPr>
  </w:style>
  <w:style w:type="paragraph" w:styleId="2">
    <w:name w:val="heading 2"/>
    <w:aliases w:val="節標題"/>
    <w:basedOn w:val="a"/>
    <w:next w:val="a0"/>
    <w:link w:val="20"/>
    <w:uiPriority w:val="9"/>
    <w:qFormat/>
    <w:rsid w:val="00964DCF"/>
    <w:pPr>
      <w:numPr>
        <w:ilvl w:val="1"/>
        <w:numId w:val="1"/>
      </w:numPr>
      <w:adjustRightInd/>
      <w:snapToGrid w:val="0"/>
      <w:spacing w:before="120" w:after="120" w:line="600" w:lineRule="exact"/>
      <w:jc w:val="both"/>
      <w:textAlignment w:val="auto"/>
      <w:outlineLvl w:val="1"/>
    </w:pPr>
    <w:rPr>
      <w:rFonts w:eastAsia="華康中楷體"/>
      <w:b/>
      <w:sz w:val="48"/>
    </w:rPr>
  </w:style>
  <w:style w:type="paragraph" w:styleId="3">
    <w:name w:val="heading 3"/>
    <w:aliases w:val="條"/>
    <w:basedOn w:val="a"/>
    <w:next w:val="a0"/>
    <w:link w:val="30"/>
    <w:qFormat/>
    <w:rsid w:val="00964DCF"/>
    <w:pPr>
      <w:numPr>
        <w:ilvl w:val="2"/>
        <w:numId w:val="1"/>
      </w:numPr>
      <w:adjustRightInd/>
      <w:snapToGrid w:val="0"/>
      <w:spacing w:line="520" w:lineRule="exact"/>
      <w:jc w:val="both"/>
      <w:textAlignment w:val="auto"/>
      <w:outlineLvl w:val="2"/>
    </w:pPr>
    <w:rPr>
      <w:rFonts w:eastAsia="華康中楷體"/>
      <w:b/>
      <w:sz w:val="34"/>
    </w:rPr>
  </w:style>
  <w:style w:type="paragraph" w:styleId="4">
    <w:name w:val="heading 4"/>
    <w:aliases w:val="1"/>
    <w:basedOn w:val="a"/>
    <w:next w:val="a"/>
    <w:link w:val="40"/>
    <w:qFormat/>
    <w:rsid w:val="00964DCF"/>
    <w:pPr>
      <w:keepNext/>
      <w:numPr>
        <w:ilvl w:val="3"/>
        <w:numId w:val="1"/>
      </w:numPr>
      <w:adjustRightInd/>
      <w:spacing w:line="720" w:lineRule="auto"/>
      <w:textAlignment w:val="auto"/>
      <w:outlineLvl w:val="3"/>
    </w:pPr>
    <w:rPr>
      <w:rFonts w:ascii="Arial" w:hAnsi="Arial"/>
      <w:sz w:val="36"/>
      <w:szCs w:val="36"/>
    </w:rPr>
  </w:style>
  <w:style w:type="paragraph" w:styleId="5">
    <w:name w:val="heading 5"/>
    <w:aliases w:val="圖標題"/>
    <w:basedOn w:val="4"/>
    <w:link w:val="50"/>
    <w:qFormat/>
    <w:rsid w:val="00964DCF"/>
    <w:pPr>
      <w:keepNext w:val="0"/>
      <w:numPr>
        <w:ilvl w:val="4"/>
      </w:numPr>
      <w:adjustRightInd w:val="0"/>
      <w:snapToGrid w:val="0"/>
      <w:spacing w:line="520" w:lineRule="exact"/>
      <w:jc w:val="both"/>
      <w:outlineLvl w:val="4"/>
    </w:pPr>
    <w:rPr>
      <w:rFonts w:ascii="Times New Roman" w:eastAsia="標楷體" w:hAnsi="Times New Roman"/>
      <w:kern w:val="0"/>
      <w:sz w:val="30"/>
      <w:szCs w:val="30"/>
    </w:rPr>
  </w:style>
  <w:style w:type="paragraph" w:styleId="6">
    <w:name w:val="heading 6"/>
    <w:aliases w:val="A"/>
    <w:basedOn w:val="5"/>
    <w:link w:val="60"/>
    <w:qFormat/>
    <w:rsid w:val="00964DCF"/>
    <w:pPr>
      <w:numPr>
        <w:ilvl w:val="5"/>
      </w:numPr>
      <w:outlineLvl w:val="5"/>
    </w:pPr>
  </w:style>
  <w:style w:type="paragraph" w:styleId="7">
    <w:name w:val="heading 7"/>
    <w:aliases w:val="(A)"/>
    <w:basedOn w:val="6"/>
    <w:link w:val="70"/>
    <w:qFormat/>
    <w:rsid w:val="00964DCF"/>
    <w:pPr>
      <w:numPr>
        <w:ilvl w:val="6"/>
      </w:numPr>
      <w:outlineLvl w:val="6"/>
    </w:pPr>
  </w:style>
  <w:style w:type="paragraph" w:styleId="8">
    <w:name w:val="heading 8"/>
    <w:aliases w:val="a"/>
    <w:basedOn w:val="7"/>
    <w:link w:val="80"/>
    <w:qFormat/>
    <w:rsid w:val="00964DCF"/>
    <w:pPr>
      <w:numPr>
        <w:ilvl w:val="7"/>
      </w:numPr>
      <w:outlineLvl w:val="7"/>
    </w:pPr>
  </w:style>
  <w:style w:type="paragraph" w:styleId="9">
    <w:name w:val="heading 9"/>
    <w:aliases w:val="(a)"/>
    <w:basedOn w:val="8"/>
    <w:link w:val="90"/>
    <w:qFormat/>
    <w:rsid w:val="00964DC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2C244C"/>
    <w:pPr>
      <w:kinsoku w:val="0"/>
      <w:spacing w:line="360" w:lineRule="exact"/>
      <w:ind w:left="1361" w:hanging="1361"/>
    </w:pPr>
    <w:rPr>
      <w:rFonts w:eastAsia="全真楷書"/>
      <w:spacing w:val="14"/>
      <w:kern w:val="0"/>
    </w:rPr>
  </w:style>
  <w:style w:type="character" w:styleId="a4">
    <w:name w:val="annotation reference"/>
    <w:basedOn w:val="a1"/>
    <w:uiPriority w:val="99"/>
    <w:semiHidden/>
    <w:unhideWhenUsed/>
    <w:rsid w:val="00B65CC6"/>
    <w:rPr>
      <w:sz w:val="18"/>
      <w:szCs w:val="18"/>
    </w:rPr>
  </w:style>
  <w:style w:type="paragraph" w:styleId="a5">
    <w:name w:val="annotation text"/>
    <w:basedOn w:val="a"/>
    <w:link w:val="a6"/>
    <w:uiPriority w:val="99"/>
    <w:semiHidden/>
    <w:unhideWhenUsed/>
    <w:rsid w:val="00B65CC6"/>
  </w:style>
  <w:style w:type="character" w:customStyle="1" w:styleId="a6">
    <w:name w:val="註解文字 字元"/>
    <w:basedOn w:val="a1"/>
    <w:link w:val="a5"/>
    <w:uiPriority w:val="99"/>
    <w:semiHidden/>
    <w:rsid w:val="00B65CC6"/>
    <w:rPr>
      <w:rFonts w:ascii="Times New Roman" w:eastAsia="新細明體" w:hAnsi="Times New Roman" w:cs="Times New Roman"/>
      <w:szCs w:val="20"/>
    </w:rPr>
  </w:style>
  <w:style w:type="paragraph" w:styleId="a7">
    <w:name w:val="annotation subject"/>
    <w:basedOn w:val="a5"/>
    <w:next w:val="a5"/>
    <w:link w:val="a8"/>
    <w:uiPriority w:val="99"/>
    <w:semiHidden/>
    <w:unhideWhenUsed/>
    <w:rsid w:val="00B65CC6"/>
    <w:rPr>
      <w:b/>
      <w:bCs/>
    </w:rPr>
  </w:style>
  <w:style w:type="character" w:customStyle="1" w:styleId="a8">
    <w:name w:val="註解主旨 字元"/>
    <w:basedOn w:val="a6"/>
    <w:link w:val="a7"/>
    <w:uiPriority w:val="99"/>
    <w:semiHidden/>
    <w:rsid w:val="00B65CC6"/>
    <w:rPr>
      <w:rFonts w:ascii="Times New Roman" w:eastAsia="新細明體" w:hAnsi="Times New Roman" w:cs="Times New Roman"/>
      <w:b/>
      <w:bCs/>
      <w:szCs w:val="20"/>
    </w:rPr>
  </w:style>
  <w:style w:type="paragraph" w:styleId="a9">
    <w:name w:val="Balloon Text"/>
    <w:basedOn w:val="a"/>
    <w:link w:val="aa"/>
    <w:uiPriority w:val="99"/>
    <w:semiHidden/>
    <w:unhideWhenUsed/>
    <w:rsid w:val="00B65CC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B65CC6"/>
    <w:rPr>
      <w:rFonts w:asciiTheme="majorHAnsi" w:eastAsiaTheme="majorEastAsia" w:hAnsiTheme="majorHAnsi" w:cstheme="majorBidi"/>
      <w:sz w:val="18"/>
      <w:szCs w:val="18"/>
    </w:rPr>
  </w:style>
  <w:style w:type="paragraph" w:customStyle="1" w:styleId="2-21">
    <w:name w:val="樣2-2_標1、"/>
    <w:basedOn w:val="a"/>
    <w:rsid w:val="00886161"/>
    <w:pPr>
      <w:adjustRightInd/>
      <w:snapToGrid w:val="0"/>
      <w:spacing w:line="440" w:lineRule="atLeast"/>
      <w:ind w:leftChars="450" w:left="1500" w:hangingChars="150" w:hanging="420"/>
      <w:jc w:val="both"/>
      <w:textAlignment w:val="auto"/>
    </w:pPr>
    <w:rPr>
      <w:rFonts w:eastAsia="標楷體"/>
      <w:sz w:val="28"/>
    </w:rPr>
  </w:style>
  <w:style w:type="paragraph" w:styleId="ab">
    <w:name w:val="header"/>
    <w:basedOn w:val="a"/>
    <w:link w:val="ac"/>
    <w:uiPriority w:val="99"/>
    <w:unhideWhenUsed/>
    <w:rsid w:val="00786BD5"/>
    <w:pPr>
      <w:tabs>
        <w:tab w:val="center" w:pos="4153"/>
        <w:tab w:val="right" w:pos="8306"/>
      </w:tabs>
      <w:snapToGrid w:val="0"/>
    </w:pPr>
    <w:rPr>
      <w:sz w:val="20"/>
    </w:rPr>
  </w:style>
  <w:style w:type="character" w:customStyle="1" w:styleId="ac">
    <w:name w:val="頁首 字元"/>
    <w:basedOn w:val="a1"/>
    <w:link w:val="ab"/>
    <w:uiPriority w:val="99"/>
    <w:rsid w:val="00786BD5"/>
    <w:rPr>
      <w:rFonts w:ascii="Times New Roman" w:eastAsia="新細明體" w:hAnsi="Times New Roman" w:cs="Times New Roman"/>
      <w:sz w:val="20"/>
      <w:szCs w:val="20"/>
    </w:rPr>
  </w:style>
  <w:style w:type="paragraph" w:styleId="ad">
    <w:name w:val="footer"/>
    <w:aliases w:val="表頁尾"/>
    <w:basedOn w:val="a"/>
    <w:link w:val="ae"/>
    <w:uiPriority w:val="99"/>
    <w:unhideWhenUsed/>
    <w:rsid w:val="00786BD5"/>
    <w:pPr>
      <w:tabs>
        <w:tab w:val="center" w:pos="4153"/>
        <w:tab w:val="right" w:pos="8306"/>
      </w:tabs>
      <w:snapToGrid w:val="0"/>
    </w:pPr>
    <w:rPr>
      <w:sz w:val="20"/>
    </w:rPr>
  </w:style>
  <w:style w:type="character" w:customStyle="1" w:styleId="ae">
    <w:name w:val="頁尾 字元"/>
    <w:aliases w:val="表頁尾 字元"/>
    <w:basedOn w:val="a1"/>
    <w:link w:val="ad"/>
    <w:uiPriority w:val="99"/>
    <w:rsid w:val="00786BD5"/>
    <w:rPr>
      <w:rFonts w:ascii="Times New Roman" w:eastAsia="新細明體" w:hAnsi="Times New Roman" w:cs="Times New Roman"/>
      <w:sz w:val="20"/>
      <w:szCs w:val="20"/>
    </w:rPr>
  </w:style>
  <w:style w:type="paragraph" w:customStyle="1" w:styleId="af">
    <w:name w:val="目錄索引"/>
    <w:basedOn w:val="a"/>
    <w:link w:val="af0"/>
    <w:qFormat/>
    <w:rsid w:val="00964DCF"/>
    <w:pPr>
      <w:spacing w:line="360" w:lineRule="exact"/>
      <w:jc w:val="center"/>
      <w:textDirection w:val="lrTbV"/>
    </w:pPr>
    <w:rPr>
      <w:rFonts w:ascii="標楷體" w:eastAsia="標楷體" w:hAnsi="標楷體"/>
      <w:b/>
      <w:color w:val="000000"/>
      <w:sz w:val="32"/>
    </w:rPr>
  </w:style>
  <w:style w:type="paragraph" w:styleId="11">
    <w:name w:val="toc 1"/>
    <w:basedOn w:val="a"/>
    <w:next w:val="a"/>
    <w:autoRedefine/>
    <w:uiPriority w:val="39"/>
    <w:unhideWhenUsed/>
    <w:rsid w:val="00002EF5"/>
  </w:style>
  <w:style w:type="character" w:customStyle="1" w:styleId="af0">
    <w:name w:val="目錄索引 字元"/>
    <w:basedOn w:val="a1"/>
    <w:link w:val="af"/>
    <w:rsid w:val="00964DCF"/>
    <w:rPr>
      <w:rFonts w:ascii="標楷體" w:eastAsia="標楷體" w:hAnsi="標楷體" w:cs="Times New Roman"/>
      <w:b/>
      <w:color w:val="000000"/>
      <w:sz w:val="32"/>
      <w:szCs w:val="20"/>
    </w:rPr>
  </w:style>
  <w:style w:type="character" w:styleId="af1">
    <w:name w:val="Hyperlink"/>
    <w:basedOn w:val="a1"/>
    <w:uiPriority w:val="99"/>
    <w:unhideWhenUsed/>
    <w:rsid w:val="00002EF5"/>
    <w:rPr>
      <w:color w:val="0000FF" w:themeColor="hyperlink"/>
      <w:u w:val="single"/>
    </w:rPr>
  </w:style>
  <w:style w:type="character" w:customStyle="1" w:styleId="apple-converted-space">
    <w:name w:val="apple-converted-space"/>
    <w:basedOn w:val="a1"/>
    <w:rsid w:val="00F55A44"/>
  </w:style>
  <w:style w:type="paragraph" w:styleId="af2">
    <w:name w:val="Body Text Indent"/>
    <w:basedOn w:val="a"/>
    <w:link w:val="af3"/>
    <w:rsid w:val="00F55A44"/>
    <w:pPr>
      <w:spacing w:line="300" w:lineRule="atLeast"/>
      <w:ind w:left="1134" w:hanging="567"/>
      <w:jc w:val="both"/>
    </w:pPr>
    <w:rPr>
      <w:rFonts w:ascii="標楷體" w:eastAsia="標楷體"/>
      <w:color w:val="000000"/>
    </w:rPr>
  </w:style>
  <w:style w:type="character" w:customStyle="1" w:styleId="af3">
    <w:name w:val="本文縮排 字元"/>
    <w:basedOn w:val="a1"/>
    <w:link w:val="af2"/>
    <w:rsid w:val="00F55A44"/>
    <w:rPr>
      <w:rFonts w:ascii="標楷體" w:eastAsia="標楷體" w:hAnsi="Times New Roman" w:cs="Times New Roman"/>
      <w:color w:val="000000"/>
      <w:szCs w:val="20"/>
    </w:rPr>
  </w:style>
  <w:style w:type="paragraph" w:customStyle="1" w:styleId="af4">
    <w:name w:val="壹內文"/>
    <w:basedOn w:val="a"/>
    <w:rsid w:val="00F55A44"/>
    <w:pPr>
      <w:snapToGrid w:val="0"/>
      <w:spacing w:before="80"/>
      <w:ind w:firstLine="624"/>
      <w:jc w:val="both"/>
      <w:textAlignment w:val="auto"/>
    </w:pPr>
    <w:rPr>
      <w:rFonts w:eastAsia="標楷體"/>
      <w:sz w:val="28"/>
    </w:rPr>
  </w:style>
  <w:style w:type="paragraph" w:customStyle="1" w:styleId="af5">
    <w:name w:val="緣起內文一"/>
    <w:basedOn w:val="af6"/>
    <w:rsid w:val="00F55A44"/>
    <w:pPr>
      <w:adjustRightInd/>
      <w:textAlignment w:val="auto"/>
    </w:pPr>
    <w:rPr>
      <w:rFonts w:ascii="Calibri" w:hAnsi="Calibri"/>
      <w:szCs w:val="22"/>
    </w:rPr>
  </w:style>
  <w:style w:type="paragraph" w:styleId="af6">
    <w:name w:val="Body Text"/>
    <w:basedOn w:val="a"/>
    <w:link w:val="af7"/>
    <w:uiPriority w:val="99"/>
    <w:semiHidden/>
    <w:unhideWhenUsed/>
    <w:rsid w:val="00F55A44"/>
    <w:pPr>
      <w:spacing w:after="120"/>
    </w:pPr>
  </w:style>
  <w:style w:type="character" w:customStyle="1" w:styleId="af7">
    <w:name w:val="本文 字元"/>
    <w:basedOn w:val="a1"/>
    <w:link w:val="af6"/>
    <w:uiPriority w:val="99"/>
    <w:semiHidden/>
    <w:rsid w:val="00F55A44"/>
    <w:rPr>
      <w:rFonts w:ascii="Times New Roman" w:eastAsia="新細明體" w:hAnsi="Times New Roman" w:cs="Times New Roman"/>
      <w:szCs w:val="20"/>
    </w:rPr>
  </w:style>
  <w:style w:type="character" w:customStyle="1" w:styleId="10">
    <w:name w:val="標題 1 字元"/>
    <w:aliases w:val="隱藏編號(頁碼用) 字元,章標題 字元"/>
    <w:basedOn w:val="a1"/>
    <w:link w:val="1"/>
    <w:rsid w:val="00964DCF"/>
    <w:rPr>
      <w:rFonts w:ascii="Arial" w:eastAsia="標楷體" w:hAnsi="Arial" w:cs="Times New Roman"/>
      <w:color w:val="FFFFFF"/>
      <w:kern w:val="52"/>
      <w:szCs w:val="20"/>
    </w:rPr>
  </w:style>
  <w:style w:type="character" w:customStyle="1" w:styleId="20">
    <w:name w:val="標題 2 字元"/>
    <w:aliases w:val="節標題 字元"/>
    <w:basedOn w:val="a1"/>
    <w:link w:val="2"/>
    <w:uiPriority w:val="9"/>
    <w:rsid w:val="00964DCF"/>
    <w:rPr>
      <w:rFonts w:ascii="Times New Roman" w:eastAsia="華康中楷體" w:hAnsi="Times New Roman" w:cs="Times New Roman"/>
      <w:b/>
      <w:sz w:val="48"/>
      <w:szCs w:val="20"/>
    </w:rPr>
  </w:style>
  <w:style w:type="character" w:customStyle="1" w:styleId="30">
    <w:name w:val="標題 3 字元"/>
    <w:aliases w:val="條 字元"/>
    <w:basedOn w:val="a1"/>
    <w:link w:val="3"/>
    <w:rsid w:val="00964DCF"/>
    <w:rPr>
      <w:rFonts w:ascii="Times New Roman" w:eastAsia="華康中楷體" w:hAnsi="Times New Roman" w:cs="Times New Roman"/>
      <w:b/>
      <w:sz w:val="34"/>
      <w:szCs w:val="20"/>
    </w:rPr>
  </w:style>
  <w:style w:type="character" w:customStyle="1" w:styleId="40">
    <w:name w:val="標題 4 字元"/>
    <w:aliases w:val="1 字元"/>
    <w:basedOn w:val="a1"/>
    <w:link w:val="4"/>
    <w:rsid w:val="00964DCF"/>
    <w:rPr>
      <w:rFonts w:ascii="Arial" w:eastAsia="新細明體" w:hAnsi="Arial" w:cs="Times New Roman"/>
      <w:sz w:val="36"/>
      <w:szCs w:val="36"/>
    </w:rPr>
  </w:style>
  <w:style w:type="character" w:customStyle="1" w:styleId="50">
    <w:name w:val="標題 5 字元"/>
    <w:aliases w:val="圖標題 字元"/>
    <w:basedOn w:val="a1"/>
    <w:link w:val="5"/>
    <w:rsid w:val="00964DCF"/>
    <w:rPr>
      <w:rFonts w:ascii="Times New Roman" w:eastAsia="標楷體" w:hAnsi="Times New Roman" w:cs="Times New Roman"/>
      <w:kern w:val="0"/>
      <w:sz w:val="30"/>
      <w:szCs w:val="30"/>
    </w:rPr>
  </w:style>
  <w:style w:type="character" w:customStyle="1" w:styleId="60">
    <w:name w:val="標題 6 字元"/>
    <w:aliases w:val="A 字元"/>
    <w:basedOn w:val="a1"/>
    <w:link w:val="6"/>
    <w:rsid w:val="00964DCF"/>
    <w:rPr>
      <w:rFonts w:ascii="Times New Roman" w:eastAsia="標楷體" w:hAnsi="Times New Roman" w:cs="Times New Roman"/>
      <w:kern w:val="0"/>
      <w:sz w:val="30"/>
      <w:szCs w:val="30"/>
    </w:rPr>
  </w:style>
  <w:style w:type="character" w:customStyle="1" w:styleId="70">
    <w:name w:val="標題 7 字元"/>
    <w:aliases w:val="(A) 字元"/>
    <w:basedOn w:val="a1"/>
    <w:link w:val="7"/>
    <w:rsid w:val="00964DCF"/>
    <w:rPr>
      <w:rFonts w:ascii="Times New Roman" w:eastAsia="標楷體" w:hAnsi="Times New Roman" w:cs="Times New Roman"/>
      <w:kern w:val="0"/>
      <w:sz w:val="30"/>
      <w:szCs w:val="30"/>
    </w:rPr>
  </w:style>
  <w:style w:type="character" w:customStyle="1" w:styleId="80">
    <w:name w:val="標題 8 字元"/>
    <w:aliases w:val="a 字元"/>
    <w:basedOn w:val="a1"/>
    <w:link w:val="8"/>
    <w:rsid w:val="00964DCF"/>
    <w:rPr>
      <w:rFonts w:ascii="Times New Roman" w:eastAsia="標楷體" w:hAnsi="Times New Roman" w:cs="Times New Roman"/>
      <w:kern w:val="0"/>
      <w:sz w:val="30"/>
      <w:szCs w:val="30"/>
    </w:rPr>
  </w:style>
  <w:style w:type="character" w:customStyle="1" w:styleId="90">
    <w:name w:val="標題 9 字元"/>
    <w:aliases w:val="(a) 字元"/>
    <w:basedOn w:val="a1"/>
    <w:link w:val="9"/>
    <w:rsid w:val="00964DCF"/>
    <w:rPr>
      <w:rFonts w:ascii="Times New Roman" w:eastAsia="標楷體" w:hAnsi="Times New Roman" w:cs="Times New Roman"/>
      <w:kern w:val="0"/>
      <w:sz w:val="30"/>
      <w:szCs w:val="30"/>
    </w:rPr>
  </w:style>
  <w:style w:type="paragraph" w:customStyle="1" w:styleId="12">
    <w:name w:val="內文1"/>
    <w:basedOn w:val="a"/>
    <w:link w:val="13"/>
    <w:rsid w:val="00964DCF"/>
    <w:pPr>
      <w:tabs>
        <w:tab w:val="left" w:pos="-360"/>
        <w:tab w:val="left" w:pos="0"/>
      </w:tabs>
      <w:snapToGrid w:val="0"/>
      <w:spacing w:beforeLines="50" w:afterLines="50" w:line="360" w:lineRule="auto"/>
      <w:ind w:firstLine="652"/>
      <w:jc w:val="both"/>
      <w:textAlignment w:val="auto"/>
    </w:pPr>
    <w:rPr>
      <w:rFonts w:ascii="Arial" w:eastAsia="標楷體" w:hAnsi="Arial"/>
      <w:spacing w:val="12"/>
      <w:sz w:val="28"/>
      <w:szCs w:val="24"/>
    </w:rPr>
  </w:style>
  <w:style w:type="character" w:customStyle="1" w:styleId="13">
    <w:name w:val="內文1 字元"/>
    <w:link w:val="12"/>
    <w:rsid w:val="00964DCF"/>
    <w:rPr>
      <w:rFonts w:ascii="Arial" w:eastAsia="標楷體" w:hAnsi="Arial" w:cs="Times New Roman"/>
      <w:spacing w:val="12"/>
      <w:sz w:val="28"/>
      <w:szCs w:val="24"/>
    </w:rPr>
  </w:style>
  <w:style w:type="paragraph" w:customStyle="1" w:styleId="21">
    <w:name w:val="內文2"/>
    <w:basedOn w:val="12"/>
    <w:rsid w:val="00964DCF"/>
    <w:pPr>
      <w:spacing w:before="180" w:after="180"/>
      <w:ind w:left="540" w:hanging="540"/>
    </w:pPr>
  </w:style>
  <w:style w:type="paragraph" w:customStyle="1" w:styleId="110">
    <w:name w:val="樣式11"/>
    <w:basedOn w:val="a"/>
    <w:autoRedefine/>
    <w:rsid w:val="00964DCF"/>
    <w:pPr>
      <w:snapToGrid w:val="0"/>
      <w:spacing w:line="400" w:lineRule="exact"/>
      <w:ind w:left="993" w:hanging="993"/>
      <w:textAlignment w:val="auto"/>
    </w:pPr>
    <w:rPr>
      <w:rFonts w:eastAsia="標楷體" w:hAnsi="標楷體"/>
      <w:color w:val="000000"/>
      <w:kern w:val="0"/>
      <w:szCs w:val="24"/>
    </w:rPr>
  </w:style>
  <w:style w:type="paragraph" w:styleId="a0">
    <w:name w:val="Normal Indent"/>
    <w:basedOn w:val="a"/>
    <w:uiPriority w:val="99"/>
    <w:semiHidden/>
    <w:unhideWhenUsed/>
    <w:rsid w:val="00964DCF"/>
    <w:pPr>
      <w:ind w:leftChars="200" w:left="480"/>
    </w:pPr>
  </w:style>
  <w:style w:type="paragraph" w:customStyle="1" w:styleId="af8">
    <w:name w:val="一"/>
    <w:basedOn w:val="a"/>
    <w:link w:val="af9"/>
    <w:rsid w:val="001A5643"/>
    <w:pPr>
      <w:kinsoku w:val="0"/>
      <w:spacing w:before="120" w:after="60" w:line="300" w:lineRule="auto"/>
      <w:ind w:left="567" w:hanging="567"/>
    </w:pPr>
    <w:rPr>
      <w:rFonts w:ascii="華康細明體" w:eastAsia="華康細明體"/>
      <w:spacing w:val="10"/>
      <w:kern w:val="0"/>
      <w:sz w:val="28"/>
    </w:rPr>
  </w:style>
  <w:style w:type="character" w:customStyle="1" w:styleId="af9">
    <w:name w:val="一 字元"/>
    <w:link w:val="af8"/>
    <w:rsid w:val="001A5643"/>
    <w:rPr>
      <w:rFonts w:ascii="華康細明體" w:eastAsia="華康細明體" w:hAnsi="Times New Roman" w:cs="Times New Roman"/>
      <w:spacing w:val="10"/>
      <w:kern w:val="0"/>
      <w:sz w:val="28"/>
      <w:szCs w:val="20"/>
    </w:rPr>
  </w:style>
  <w:style w:type="paragraph" w:styleId="afa">
    <w:name w:val="List Paragraph"/>
    <w:basedOn w:val="a"/>
    <w:uiPriority w:val="34"/>
    <w:qFormat/>
    <w:rsid w:val="00DA1948"/>
    <w:pPr>
      <w:ind w:leftChars="200" w:left="480"/>
    </w:pPr>
  </w:style>
  <w:style w:type="table" w:styleId="afb">
    <w:name w:val="Table Grid"/>
    <w:basedOn w:val="a2"/>
    <w:uiPriority w:val="59"/>
    <w:rsid w:val="004E7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2CF5C-6802-4B8E-8500-BB8BEFCF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399</Words>
  <Characters>2278</Characters>
  <Application>Microsoft Office Word</Application>
  <DocSecurity>0</DocSecurity>
  <Lines>18</Lines>
  <Paragraphs>5</Paragraphs>
  <ScaleCrop>false</ScaleCrop>
  <Company>水利局</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水利局</dc:creator>
  <cp:lastModifiedBy>WRB-19-67</cp:lastModifiedBy>
  <cp:revision>25</cp:revision>
  <cp:lastPrinted>2017-04-11T08:50:00Z</cp:lastPrinted>
  <dcterms:created xsi:type="dcterms:W3CDTF">2017-06-26T02:57:00Z</dcterms:created>
  <dcterms:modified xsi:type="dcterms:W3CDTF">2021-04-01T02:54:00Z</dcterms:modified>
</cp:coreProperties>
</file>