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3.xml" ContentType="application/vnd.ms-office.chartcolorstyle+xml"/>
  <Override PartName="/word/charts/style3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D0A66" w14:textId="77777777" w:rsidR="003535E5" w:rsidRDefault="00076255" w:rsidP="00405EF2">
      <w:pPr>
        <w:spacing w:afterLines="50" w:after="180" w:line="520" w:lineRule="exact"/>
        <w:ind w:leftChars="127" w:left="305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為瞭解本市污水下水道系統建設概況，觀察規劃區域內管線長度及設施</w:t>
      </w:r>
      <w:r w:rsidR="00A20FF1">
        <w:rPr>
          <w:sz w:val="28"/>
          <w:szCs w:val="28"/>
        </w:rPr>
        <w:t>、</w:t>
      </w:r>
      <w:r>
        <w:rPr>
          <w:sz w:val="28"/>
          <w:szCs w:val="28"/>
        </w:rPr>
        <w:t>整體</w:t>
      </w:r>
      <w:r w:rsidR="00F3632F">
        <w:rPr>
          <w:sz w:val="28"/>
          <w:szCs w:val="28"/>
        </w:rPr>
        <w:t>污水處理率</w:t>
      </w:r>
      <w:r w:rsidR="00A20FF1">
        <w:rPr>
          <w:sz w:val="28"/>
          <w:szCs w:val="28"/>
        </w:rPr>
        <w:t>以及投入經費分配情形</w:t>
      </w:r>
      <w:r w:rsidR="00AC7754">
        <w:rPr>
          <w:sz w:val="28"/>
          <w:szCs w:val="28"/>
        </w:rPr>
        <w:t>，本文依據內政部</w:t>
      </w:r>
      <w:r w:rsidR="007E0198">
        <w:rPr>
          <w:sz w:val="28"/>
          <w:szCs w:val="28"/>
        </w:rPr>
        <w:t>國土管理</w:t>
      </w:r>
      <w:r w:rsidR="00AC7754">
        <w:rPr>
          <w:sz w:val="28"/>
          <w:szCs w:val="28"/>
        </w:rPr>
        <w:t>署「營建統計年報」及本</w:t>
      </w:r>
      <w:r w:rsidR="00405EF2">
        <w:rPr>
          <w:sz w:val="28"/>
          <w:szCs w:val="28"/>
        </w:rPr>
        <w:t>府水利局公務統計資料，進行本市污水下水道系統建設概況分析，</w:t>
      </w:r>
      <w:proofErr w:type="gramStart"/>
      <w:r w:rsidR="00405EF2">
        <w:rPr>
          <w:sz w:val="28"/>
          <w:szCs w:val="28"/>
        </w:rPr>
        <w:t>俾</w:t>
      </w:r>
      <w:proofErr w:type="gramEnd"/>
      <w:r w:rsidR="00200109">
        <w:rPr>
          <w:sz w:val="28"/>
          <w:szCs w:val="28"/>
        </w:rPr>
        <w:t>提供</w:t>
      </w:r>
      <w:r w:rsidR="00405EF2">
        <w:rPr>
          <w:sz w:val="28"/>
          <w:szCs w:val="28"/>
        </w:rPr>
        <w:t>相關</w:t>
      </w:r>
      <w:r w:rsidR="00200109">
        <w:rPr>
          <w:sz w:val="28"/>
          <w:szCs w:val="28"/>
        </w:rPr>
        <w:t>政策規劃</w:t>
      </w:r>
      <w:r w:rsidR="00405EF2">
        <w:rPr>
          <w:sz w:val="28"/>
          <w:szCs w:val="28"/>
        </w:rPr>
        <w:t>之</w:t>
      </w:r>
      <w:r w:rsidR="00200109">
        <w:rPr>
          <w:sz w:val="28"/>
          <w:szCs w:val="28"/>
        </w:rPr>
        <w:t>參考。</w:t>
      </w:r>
    </w:p>
    <w:p w14:paraId="4694A220" w14:textId="4A38731C" w:rsidR="00200109" w:rsidRDefault="00D9056B" w:rsidP="00D11285">
      <w:pPr>
        <w:spacing w:afterLines="50" w:after="180" w:line="520" w:lineRule="exact"/>
        <w:ind w:leftChars="300" w:left="720"/>
        <w:jc w:val="both"/>
        <w:rPr>
          <w:sz w:val="28"/>
          <w:szCs w:val="28"/>
        </w:rPr>
      </w:pPr>
      <w:r>
        <w:rPr>
          <w:sz w:val="28"/>
          <w:szCs w:val="28"/>
        </w:rPr>
        <w:t>一、</w:t>
      </w:r>
      <w:r w:rsidRPr="00D11285">
        <w:rPr>
          <w:b/>
          <w:sz w:val="28"/>
          <w:szCs w:val="28"/>
        </w:rPr>
        <w:t>截至</w:t>
      </w:r>
      <w:r w:rsidR="00AC7754" w:rsidRPr="00010224">
        <w:rPr>
          <w:b/>
          <w:color w:val="EE0000"/>
          <w:sz w:val="28"/>
          <w:szCs w:val="28"/>
        </w:rPr>
        <w:t>11</w:t>
      </w:r>
      <w:r w:rsidR="00010224" w:rsidRPr="00010224">
        <w:rPr>
          <w:rFonts w:hint="eastAsia"/>
          <w:b/>
          <w:color w:val="EE0000"/>
          <w:sz w:val="28"/>
          <w:szCs w:val="28"/>
        </w:rPr>
        <w:t>3</w:t>
      </w:r>
      <w:r w:rsidRPr="00D11285">
        <w:rPr>
          <w:b/>
          <w:sz w:val="28"/>
          <w:szCs w:val="28"/>
        </w:rPr>
        <w:t>年</w:t>
      </w:r>
      <w:r w:rsidR="00AC7754">
        <w:rPr>
          <w:b/>
          <w:sz w:val="28"/>
          <w:szCs w:val="28"/>
        </w:rPr>
        <w:t>12</w:t>
      </w:r>
      <w:r w:rsidR="00AC7754">
        <w:rPr>
          <w:b/>
          <w:sz w:val="28"/>
          <w:szCs w:val="28"/>
        </w:rPr>
        <w:t>月，本市累計</w:t>
      </w:r>
      <w:r w:rsidRPr="00D11285">
        <w:rPr>
          <w:b/>
          <w:sz w:val="28"/>
          <w:szCs w:val="28"/>
        </w:rPr>
        <w:t>建設污水下水道管線總長度</w:t>
      </w:r>
      <w:r w:rsidR="00AC7754" w:rsidRPr="00010224">
        <w:rPr>
          <w:b/>
          <w:color w:val="EE0000"/>
          <w:sz w:val="28"/>
          <w:szCs w:val="28"/>
        </w:rPr>
        <w:t>1</w:t>
      </w:r>
      <w:r w:rsidR="00010224" w:rsidRPr="00010224">
        <w:rPr>
          <w:rFonts w:hint="eastAsia"/>
          <w:b/>
          <w:color w:val="EE0000"/>
          <w:sz w:val="28"/>
          <w:szCs w:val="28"/>
        </w:rPr>
        <w:t>86</w:t>
      </w:r>
      <w:r w:rsidRPr="00010224">
        <w:rPr>
          <w:b/>
          <w:color w:val="EE0000"/>
          <w:sz w:val="28"/>
          <w:szCs w:val="28"/>
        </w:rPr>
        <w:t>萬</w:t>
      </w:r>
      <w:r w:rsidR="00010224" w:rsidRPr="00010224">
        <w:rPr>
          <w:rFonts w:hint="eastAsia"/>
          <w:b/>
          <w:color w:val="EE0000"/>
          <w:sz w:val="28"/>
          <w:szCs w:val="28"/>
        </w:rPr>
        <w:t>516</w:t>
      </w:r>
      <w:r w:rsidRPr="00D11285">
        <w:rPr>
          <w:b/>
          <w:sz w:val="28"/>
          <w:szCs w:val="28"/>
        </w:rPr>
        <w:t>公尺；用戶接管普及率</w:t>
      </w:r>
      <w:r w:rsidR="00890CCA" w:rsidRPr="00010224">
        <w:rPr>
          <w:b/>
          <w:color w:val="EE0000"/>
          <w:sz w:val="28"/>
          <w:szCs w:val="28"/>
        </w:rPr>
        <w:t>50.</w:t>
      </w:r>
      <w:r w:rsidR="00010224" w:rsidRPr="00010224">
        <w:rPr>
          <w:rFonts w:hint="eastAsia"/>
          <w:b/>
          <w:color w:val="EE0000"/>
          <w:sz w:val="28"/>
          <w:szCs w:val="28"/>
        </w:rPr>
        <w:t>93</w:t>
      </w:r>
      <w:r w:rsidRPr="00010224">
        <w:rPr>
          <w:b/>
          <w:color w:val="EE0000"/>
          <w:sz w:val="28"/>
          <w:szCs w:val="28"/>
        </w:rPr>
        <w:t>%</w:t>
      </w:r>
      <w:r w:rsidR="00405EF2">
        <w:rPr>
          <w:b/>
          <w:sz w:val="28"/>
          <w:szCs w:val="28"/>
        </w:rPr>
        <w:t>；已建設完成污水處理廠</w:t>
      </w:r>
      <w:r w:rsidR="00AC7754">
        <w:rPr>
          <w:b/>
          <w:sz w:val="28"/>
          <w:szCs w:val="28"/>
        </w:rPr>
        <w:t>7</w:t>
      </w:r>
      <w:r w:rsidRPr="00D11285">
        <w:rPr>
          <w:b/>
          <w:sz w:val="28"/>
          <w:szCs w:val="28"/>
        </w:rPr>
        <w:t>座。</w:t>
      </w:r>
    </w:p>
    <w:p w14:paraId="4F1C92DF" w14:textId="63AC1B6C" w:rsidR="00D9056B" w:rsidRDefault="00F97DD2" w:rsidP="000126C7">
      <w:pPr>
        <w:spacing w:afterLines="50" w:after="180" w:line="520" w:lineRule="exact"/>
        <w:ind w:leftChars="127" w:left="305" w:firstLineChars="200" w:firstLine="48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44EEACBF" wp14:editId="4CA03E53">
            <wp:simplePos x="0" y="0"/>
            <wp:positionH relativeFrom="column">
              <wp:posOffset>603250</wp:posOffset>
            </wp:positionH>
            <wp:positionV relativeFrom="paragraph">
              <wp:posOffset>2364740</wp:posOffset>
            </wp:positionV>
            <wp:extent cx="5056505" cy="2985770"/>
            <wp:effectExtent l="0" t="0" r="10795" b="5080"/>
            <wp:wrapTight wrapText="bothSides">
              <wp:wrapPolygon edited="0">
                <wp:start x="81" y="0"/>
                <wp:lineTo x="0" y="413"/>
                <wp:lineTo x="0" y="21223"/>
                <wp:lineTo x="81" y="21499"/>
                <wp:lineTo x="21483" y="21499"/>
                <wp:lineTo x="21565" y="21223"/>
                <wp:lineTo x="21565" y="276"/>
                <wp:lineTo x="21402" y="0"/>
                <wp:lineTo x="81" y="0"/>
              </wp:wrapPolygon>
            </wp:wrapTight>
            <wp:docPr id="86731467" name="圖表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xmlns:w15="http://schemas.microsoft.com/office/word/2012/wordml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08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DA5BD1" wp14:editId="172377F8">
                <wp:simplePos x="0" y="0"/>
                <wp:positionH relativeFrom="margin">
                  <wp:posOffset>919752</wp:posOffset>
                </wp:positionH>
                <wp:positionV relativeFrom="paragraph">
                  <wp:posOffset>5180330</wp:posOffset>
                </wp:positionV>
                <wp:extent cx="476794" cy="141152"/>
                <wp:effectExtent l="0" t="0" r="0" b="0"/>
                <wp:wrapNone/>
                <wp:docPr id="1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94" cy="1411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A83E2" w14:textId="77777777" w:rsidR="00EF208B" w:rsidRPr="00EF208B" w:rsidRDefault="00EF208B" w:rsidP="00EF208B">
                            <w:pPr>
                              <w:pStyle w:val="a3"/>
                              <w:spacing w:line="200" w:lineRule="exact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F208B">
                              <w:rPr>
                                <w:rFonts w:asciiTheme="majorHAnsi" w:hAnsiTheme="majorHAnsi" w:cstheme="majorHAnsi"/>
                                <w:b/>
                                <w:kern w:val="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spcCol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>
            <w:pict>
              <v:shapetype w14:anchorId="5CDA5BD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2.4pt;margin-top:407.9pt;width:37.55pt;height:11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" fillcolor="#deeaf6 [660]" stroked="f">
                <v:textbox inset="0,0,0,0">
                  <w:txbxContent>
                    <w:p w14:paraId="628A83E2" w14:textId="77777777" w:rsidR="00EF208B" w:rsidRPr="00EF208B" w:rsidRDefault="00EF208B" w:rsidP="00EF208B">
                      <w:pPr>
                        <w:pStyle w:val="a3"/>
                        <w:spacing w:line="200" w:lineRule="exact"/>
                        <w:jc w:val="right"/>
                        <w:rPr>
                          <w:rFonts w:asciiTheme="majorHAnsi" w:hAnsiTheme="majorHAnsi" w:cstheme="majorHAnsi"/>
                          <w:b/>
                          <w:kern w:val="0"/>
                          <w:sz w:val="16"/>
                          <w:szCs w:val="16"/>
                        </w:rPr>
                      </w:pPr>
                      <w:r w:rsidRPr="00EF208B">
                        <w:rPr>
                          <w:rFonts w:asciiTheme="majorHAnsi" w:hAnsiTheme="majorHAnsi" w:cstheme="majorHAnsi"/>
                          <w:b/>
                          <w:kern w:val="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08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0F56A6" wp14:editId="7D7BDB5E">
                <wp:simplePos x="0" y="0"/>
                <wp:positionH relativeFrom="margin">
                  <wp:posOffset>1401626</wp:posOffset>
                </wp:positionH>
                <wp:positionV relativeFrom="paragraph">
                  <wp:posOffset>5116921</wp:posOffset>
                </wp:positionV>
                <wp:extent cx="183173" cy="108403"/>
                <wp:effectExtent l="0" t="0" r="7620" b="6350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73" cy="1084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A6145" w14:textId="77777777" w:rsidR="00EF208B" w:rsidRPr="00EF208B" w:rsidRDefault="00EF208B" w:rsidP="00EF208B">
                            <w:pPr>
                              <w:pStyle w:val="Web"/>
                              <w:spacing w:before="0" w:beforeAutospacing="0" w:after="0" w:afterAutospacing="0" w:line="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F208B">
                              <w:rPr>
                                <w:rFonts w:ascii="Calibri" w:cs="Times New Roman" w:hint="eastAsia"/>
                                <w:kern w:val="2"/>
                                <w:sz w:val="12"/>
                                <w:szCs w:val="12"/>
                              </w:rPr>
                              <w:t>～</w:t>
                            </w:r>
                          </w:p>
                          <w:p w14:paraId="79A272B3" w14:textId="77777777" w:rsidR="00EF208B" w:rsidRPr="00EF208B" w:rsidRDefault="00EF208B" w:rsidP="00EF208B">
                            <w:pPr>
                              <w:pStyle w:val="Web"/>
                              <w:spacing w:before="0" w:beforeAutospacing="0" w:after="0" w:afterAutospacing="0" w:line="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F208B">
                              <w:rPr>
                                <w:rFonts w:ascii="Calibri" w:cs="Times New Roman" w:hint="eastAsia"/>
                                <w:kern w:val="2"/>
                                <w:sz w:val="12"/>
                                <w:szCs w:val="1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spcCol="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>
            <w:pict>
              <v:shape w14:anchorId="0E0F56A6" id="_x0000_s1027" type="#_x0000_t202" style="position:absolute;left:0;text-align:left;margin-left:110.35pt;margin-top:402.9pt;width:14.4pt;height:8.5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" fillcolor="#deeaf6 [660]" stroked="f">
                <v:textbox inset="0,0,0,0">
                  <w:txbxContent>
                    <w:p w14:paraId="4BEA6145" w14:textId="77777777" w:rsidR="00EF208B" w:rsidRPr="00EF208B" w:rsidRDefault="00EF208B" w:rsidP="00EF208B">
                      <w:pPr>
                        <w:pStyle w:val="Web"/>
                        <w:spacing w:before="0" w:beforeAutospacing="0" w:after="0" w:afterAutospacing="0" w:line="6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F208B">
                        <w:rPr>
                          <w:rFonts w:ascii="Calibri" w:cs="Times New Roman" w:hint="eastAsia"/>
                          <w:kern w:val="2"/>
                          <w:sz w:val="12"/>
                          <w:szCs w:val="12"/>
                        </w:rPr>
                        <w:t>～</w:t>
                      </w:r>
                    </w:p>
                    <w:p w14:paraId="79A272B3" w14:textId="77777777" w:rsidR="00EF208B" w:rsidRPr="00EF208B" w:rsidRDefault="00EF208B" w:rsidP="00EF208B">
                      <w:pPr>
                        <w:pStyle w:val="Web"/>
                        <w:spacing w:before="0" w:beforeAutospacing="0" w:after="0" w:afterAutospacing="0" w:line="6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F208B">
                        <w:rPr>
                          <w:rFonts w:ascii="Calibri" w:cs="Times New Roman" w:hint="eastAsia"/>
                          <w:kern w:val="2"/>
                          <w:sz w:val="12"/>
                          <w:szCs w:val="1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754">
        <w:rPr>
          <w:rFonts w:hint="eastAsia"/>
          <w:sz w:val="28"/>
          <w:szCs w:val="28"/>
        </w:rPr>
        <w:t>本市</w:t>
      </w:r>
      <w:r w:rsidR="00C066DA">
        <w:rPr>
          <w:rFonts w:hint="eastAsia"/>
          <w:sz w:val="28"/>
          <w:szCs w:val="28"/>
        </w:rPr>
        <w:t>已建設</w:t>
      </w:r>
      <w:r w:rsidR="00AC7754">
        <w:rPr>
          <w:rFonts w:hint="eastAsia"/>
          <w:sz w:val="28"/>
          <w:szCs w:val="28"/>
        </w:rPr>
        <w:t>污水</w:t>
      </w:r>
      <w:r w:rsidR="00C066DA">
        <w:rPr>
          <w:rFonts w:hint="eastAsia"/>
          <w:sz w:val="28"/>
          <w:szCs w:val="28"/>
        </w:rPr>
        <w:t>管線</w:t>
      </w:r>
      <w:r w:rsidR="00405EF2">
        <w:rPr>
          <w:rFonts w:hint="eastAsia"/>
          <w:sz w:val="28"/>
          <w:szCs w:val="28"/>
        </w:rPr>
        <w:t>累計至</w:t>
      </w:r>
      <w:r w:rsidR="00405EF2">
        <w:rPr>
          <w:rFonts w:hint="eastAsia"/>
          <w:sz w:val="28"/>
          <w:szCs w:val="28"/>
        </w:rPr>
        <w:t>11</w:t>
      </w:r>
      <w:r w:rsidR="00010224">
        <w:rPr>
          <w:rFonts w:hint="eastAsia"/>
          <w:sz w:val="28"/>
          <w:szCs w:val="28"/>
        </w:rPr>
        <w:t>3</w:t>
      </w:r>
      <w:r w:rsidR="00405EF2">
        <w:rPr>
          <w:rFonts w:hint="eastAsia"/>
          <w:sz w:val="28"/>
          <w:szCs w:val="28"/>
        </w:rPr>
        <w:t>年</w:t>
      </w:r>
      <w:r w:rsidR="00405EF2">
        <w:rPr>
          <w:rFonts w:hint="eastAsia"/>
          <w:sz w:val="28"/>
          <w:szCs w:val="28"/>
        </w:rPr>
        <w:t>12</w:t>
      </w:r>
      <w:r w:rsidR="00405EF2">
        <w:rPr>
          <w:rFonts w:hint="eastAsia"/>
          <w:sz w:val="28"/>
          <w:szCs w:val="28"/>
        </w:rPr>
        <w:t>月底</w:t>
      </w:r>
      <w:r w:rsidR="00405EF2">
        <w:rPr>
          <w:sz w:val="28"/>
          <w:szCs w:val="28"/>
        </w:rPr>
        <w:t>已達</w:t>
      </w:r>
      <w:r w:rsidR="00A86452">
        <w:rPr>
          <w:sz w:val="28"/>
          <w:szCs w:val="28"/>
        </w:rPr>
        <w:t>1</w:t>
      </w:r>
      <w:r w:rsidR="00010224">
        <w:rPr>
          <w:rFonts w:hint="eastAsia"/>
          <w:sz w:val="28"/>
          <w:szCs w:val="28"/>
        </w:rPr>
        <w:t>86</w:t>
      </w:r>
      <w:r w:rsidR="00C066DA">
        <w:rPr>
          <w:sz w:val="28"/>
          <w:szCs w:val="28"/>
        </w:rPr>
        <w:t>萬</w:t>
      </w:r>
      <w:r w:rsidR="00890CCA">
        <w:rPr>
          <w:sz w:val="28"/>
          <w:szCs w:val="28"/>
        </w:rPr>
        <w:t>5</w:t>
      </w:r>
      <w:r w:rsidR="00010224">
        <w:rPr>
          <w:rFonts w:hint="eastAsia"/>
          <w:sz w:val="28"/>
          <w:szCs w:val="28"/>
        </w:rPr>
        <w:t>16</w:t>
      </w:r>
      <w:r w:rsidR="00C066DA">
        <w:rPr>
          <w:sz w:val="28"/>
          <w:szCs w:val="28"/>
        </w:rPr>
        <w:t>公尺</w:t>
      </w:r>
      <w:r w:rsidR="00CA69FB">
        <w:rPr>
          <w:sz w:val="28"/>
          <w:szCs w:val="28"/>
        </w:rPr>
        <w:t>，當年度增加</w:t>
      </w:r>
      <w:r w:rsidR="00010224" w:rsidRPr="00010224">
        <w:rPr>
          <w:rFonts w:hint="eastAsia"/>
          <w:color w:val="EE0000"/>
          <w:sz w:val="28"/>
          <w:szCs w:val="28"/>
        </w:rPr>
        <w:t>6</w:t>
      </w:r>
      <w:r w:rsidR="00CA69FB" w:rsidRPr="00010224">
        <w:rPr>
          <w:color w:val="EE0000"/>
          <w:sz w:val="28"/>
          <w:szCs w:val="28"/>
        </w:rPr>
        <w:t>萬</w:t>
      </w:r>
      <w:r w:rsidR="00010224" w:rsidRPr="00010224">
        <w:rPr>
          <w:rFonts w:hint="eastAsia"/>
          <w:color w:val="EE0000"/>
          <w:sz w:val="28"/>
          <w:szCs w:val="28"/>
        </w:rPr>
        <w:t>2,976</w:t>
      </w:r>
      <w:r w:rsidR="00CA69FB">
        <w:rPr>
          <w:sz w:val="28"/>
          <w:szCs w:val="28"/>
        </w:rPr>
        <w:t>公尺，</w:t>
      </w:r>
      <w:r w:rsidR="00405EF2">
        <w:rPr>
          <w:sz w:val="28"/>
          <w:szCs w:val="28"/>
        </w:rPr>
        <w:t>統計</w:t>
      </w:r>
      <w:r w:rsidR="00852286">
        <w:rPr>
          <w:sz w:val="28"/>
          <w:szCs w:val="28"/>
        </w:rPr>
        <w:t>近五年</w:t>
      </w:r>
      <w:r w:rsidR="00726791">
        <w:rPr>
          <w:sz w:val="28"/>
          <w:szCs w:val="28"/>
        </w:rPr>
        <w:t>污水管線建設長度</w:t>
      </w:r>
      <w:r w:rsidR="00405EF2">
        <w:rPr>
          <w:sz w:val="28"/>
          <w:szCs w:val="28"/>
        </w:rPr>
        <w:t>平均</w:t>
      </w:r>
      <w:r w:rsidR="00851E11">
        <w:rPr>
          <w:sz w:val="28"/>
          <w:szCs w:val="28"/>
        </w:rPr>
        <w:t>每年</w:t>
      </w:r>
      <w:r w:rsidR="00405EF2">
        <w:rPr>
          <w:sz w:val="28"/>
          <w:szCs w:val="28"/>
        </w:rPr>
        <w:t>以</w:t>
      </w:r>
      <w:r w:rsidR="000612E1">
        <w:rPr>
          <w:sz w:val="28"/>
          <w:szCs w:val="28"/>
        </w:rPr>
        <w:t>6</w:t>
      </w:r>
      <w:r w:rsidR="00010224">
        <w:rPr>
          <w:rFonts w:hint="eastAsia"/>
          <w:sz w:val="28"/>
          <w:szCs w:val="28"/>
        </w:rPr>
        <w:t>~</w:t>
      </w:r>
      <w:r w:rsidR="00852286">
        <w:rPr>
          <w:rFonts w:hint="eastAsia"/>
          <w:sz w:val="28"/>
          <w:szCs w:val="28"/>
        </w:rPr>
        <w:t>7</w:t>
      </w:r>
      <w:r w:rsidR="00852286">
        <w:rPr>
          <w:rFonts w:hint="eastAsia"/>
          <w:sz w:val="28"/>
          <w:szCs w:val="28"/>
        </w:rPr>
        <w:t>萬公尺</w:t>
      </w:r>
      <w:r w:rsidR="00405EF2">
        <w:rPr>
          <w:rFonts w:hint="eastAsia"/>
          <w:sz w:val="28"/>
          <w:szCs w:val="28"/>
        </w:rPr>
        <w:t>穩定增加</w:t>
      </w:r>
      <w:r w:rsidR="000C3CD0">
        <w:rPr>
          <w:rFonts w:hint="eastAsia"/>
          <w:sz w:val="28"/>
          <w:szCs w:val="28"/>
        </w:rPr>
        <w:t>(</w:t>
      </w:r>
      <w:r w:rsidR="00E738FF">
        <w:rPr>
          <w:rFonts w:hint="eastAsia"/>
          <w:sz w:val="28"/>
          <w:szCs w:val="28"/>
        </w:rPr>
        <w:t>如</w:t>
      </w:r>
      <w:r w:rsidR="00F30031">
        <w:rPr>
          <w:rFonts w:hint="eastAsia"/>
          <w:sz w:val="28"/>
          <w:szCs w:val="28"/>
        </w:rPr>
        <w:t>圖</w:t>
      </w:r>
      <w:r w:rsidR="00E738FF">
        <w:rPr>
          <w:rFonts w:hint="eastAsia"/>
          <w:sz w:val="28"/>
          <w:szCs w:val="28"/>
        </w:rPr>
        <w:t>1</w:t>
      </w:r>
      <w:r w:rsidR="000C3CD0">
        <w:rPr>
          <w:rFonts w:hint="eastAsia"/>
          <w:sz w:val="28"/>
          <w:szCs w:val="28"/>
        </w:rPr>
        <w:t>)</w:t>
      </w:r>
      <w:r w:rsidR="00852286">
        <w:rPr>
          <w:rFonts w:hint="eastAsia"/>
          <w:sz w:val="28"/>
          <w:szCs w:val="28"/>
        </w:rPr>
        <w:t>。</w:t>
      </w:r>
      <w:proofErr w:type="gramStart"/>
      <w:r w:rsidR="00726791">
        <w:rPr>
          <w:rFonts w:hint="eastAsia"/>
          <w:sz w:val="28"/>
          <w:szCs w:val="28"/>
        </w:rPr>
        <w:t>再者</w:t>
      </w:r>
      <w:r w:rsidR="004F0775">
        <w:rPr>
          <w:rFonts w:hint="eastAsia"/>
          <w:sz w:val="28"/>
          <w:szCs w:val="28"/>
        </w:rPr>
        <w:t>，</w:t>
      </w:r>
      <w:proofErr w:type="gramEnd"/>
      <w:r w:rsidR="00215E39">
        <w:rPr>
          <w:rFonts w:hint="eastAsia"/>
          <w:sz w:val="28"/>
          <w:szCs w:val="28"/>
        </w:rPr>
        <w:t>本市</w:t>
      </w:r>
      <w:r w:rsidR="000612E1">
        <w:rPr>
          <w:rFonts w:hint="eastAsia"/>
          <w:sz w:val="28"/>
          <w:szCs w:val="28"/>
        </w:rPr>
        <w:t>公共污水下水道</w:t>
      </w:r>
      <w:r w:rsidR="00490AC1">
        <w:rPr>
          <w:rFonts w:hint="eastAsia"/>
          <w:sz w:val="28"/>
          <w:szCs w:val="28"/>
        </w:rPr>
        <w:t>用戶接管普及率</w:t>
      </w:r>
      <w:r w:rsidR="00215E39">
        <w:rPr>
          <w:rFonts w:hint="eastAsia"/>
          <w:sz w:val="28"/>
          <w:szCs w:val="28"/>
        </w:rPr>
        <w:t>累計</w:t>
      </w:r>
      <w:r w:rsidR="00A65FDF">
        <w:rPr>
          <w:rFonts w:hint="eastAsia"/>
          <w:sz w:val="28"/>
          <w:szCs w:val="28"/>
        </w:rPr>
        <w:t>達</w:t>
      </w:r>
      <w:r w:rsidR="00890CCA" w:rsidRPr="00FA12EC">
        <w:rPr>
          <w:rFonts w:hint="eastAsia"/>
          <w:color w:val="EE0000"/>
          <w:sz w:val="28"/>
          <w:szCs w:val="28"/>
        </w:rPr>
        <w:t>50.</w:t>
      </w:r>
      <w:r w:rsidR="00FA12EC" w:rsidRPr="00FA12EC">
        <w:rPr>
          <w:rFonts w:hint="eastAsia"/>
          <w:color w:val="EE0000"/>
          <w:sz w:val="28"/>
          <w:szCs w:val="28"/>
        </w:rPr>
        <w:t>93</w:t>
      </w:r>
      <w:r w:rsidR="00490AC1" w:rsidRPr="00FA12EC">
        <w:rPr>
          <w:rFonts w:hint="eastAsia"/>
          <w:color w:val="EE0000"/>
          <w:sz w:val="28"/>
          <w:szCs w:val="28"/>
        </w:rPr>
        <w:t>%</w:t>
      </w:r>
      <w:r w:rsidR="00490AC1" w:rsidRPr="00FA12EC">
        <w:rPr>
          <w:rFonts w:hint="eastAsia"/>
          <w:color w:val="EE0000"/>
          <w:sz w:val="28"/>
          <w:szCs w:val="28"/>
        </w:rPr>
        <w:t>，</w:t>
      </w:r>
      <w:r w:rsidR="00490AC1">
        <w:rPr>
          <w:rFonts w:hint="eastAsia"/>
          <w:sz w:val="28"/>
          <w:szCs w:val="28"/>
        </w:rPr>
        <w:t>當年度增加</w:t>
      </w:r>
      <w:r w:rsidR="00FA12EC" w:rsidRPr="00FA12EC">
        <w:rPr>
          <w:rFonts w:hint="eastAsia"/>
          <w:color w:val="EE0000"/>
          <w:sz w:val="28"/>
          <w:szCs w:val="28"/>
        </w:rPr>
        <w:t>0</w:t>
      </w:r>
      <w:r w:rsidR="00A65FDF" w:rsidRPr="00FA12EC">
        <w:rPr>
          <w:rFonts w:hint="eastAsia"/>
          <w:color w:val="EE0000"/>
          <w:sz w:val="28"/>
          <w:szCs w:val="28"/>
        </w:rPr>
        <w:t>.</w:t>
      </w:r>
      <w:r w:rsidR="00FA12EC" w:rsidRPr="00FA12EC">
        <w:rPr>
          <w:rFonts w:hint="eastAsia"/>
          <w:color w:val="EE0000"/>
          <w:sz w:val="28"/>
          <w:szCs w:val="28"/>
        </w:rPr>
        <w:t>7</w:t>
      </w:r>
      <w:r w:rsidR="00890CCA" w:rsidRPr="00FA12EC">
        <w:rPr>
          <w:rFonts w:hint="eastAsia"/>
          <w:color w:val="EE0000"/>
          <w:sz w:val="28"/>
          <w:szCs w:val="28"/>
        </w:rPr>
        <w:t>1</w:t>
      </w:r>
      <w:r w:rsidR="00490AC1" w:rsidRPr="00FA12EC">
        <w:rPr>
          <w:rFonts w:hint="eastAsia"/>
          <w:color w:val="EE0000"/>
          <w:sz w:val="28"/>
          <w:szCs w:val="28"/>
        </w:rPr>
        <w:t>%</w:t>
      </w:r>
      <w:r w:rsidR="00490AC1">
        <w:rPr>
          <w:rFonts w:hint="eastAsia"/>
          <w:sz w:val="28"/>
          <w:szCs w:val="28"/>
        </w:rPr>
        <w:t>，</w:t>
      </w:r>
      <w:r w:rsidR="00490AC1" w:rsidRPr="00FA12EC">
        <w:rPr>
          <w:rFonts w:hint="eastAsia"/>
          <w:color w:val="EE0000"/>
          <w:sz w:val="28"/>
          <w:szCs w:val="28"/>
        </w:rPr>
        <w:t>每年</w:t>
      </w:r>
      <w:r w:rsidR="006D5D82">
        <w:rPr>
          <w:rFonts w:hint="eastAsia"/>
          <w:color w:val="EE0000"/>
          <w:sz w:val="28"/>
          <w:szCs w:val="28"/>
          <w:lang w:eastAsia="zh-HK"/>
        </w:rPr>
        <w:t>持續</w:t>
      </w:r>
      <w:r w:rsidR="00726791" w:rsidRPr="00FA12EC">
        <w:rPr>
          <w:rFonts w:hint="eastAsia"/>
          <w:color w:val="EE0000"/>
          <w:sz w:val="28"/>
          <w:szCs w:val="28"/>
        </w:rPr>
        <w:t>穩定</w:t>
      </w:r>
      <w:r w:rsidR="00490AC1" w:rsidRPr="00FA12EC">
        <w:rPr>
          <w:rFonts w:hint="eastAsia"/>
          <w:color w:val="EE0000"/>
          <w:sz w:val="28"/>
          <w:szCs w:val="28"/>
        </w:rPr>
        <w:t>成長</w:t>
      </w:r>
      <w:r w:rsidR="00490AC1">
        <w:rPr>
          <w:rFonts w:hint="eastAsia"/>
          <w:sz w:val="28"/>
          <w:szCs w:val="28"/>
        </w:rPr>
        <w:t>。</w:t>
      </w:r>
      <w:proofErr w:type="gramStart"/>
      <w:r w:rsidR="00726791">
        <w:rPr>
          <w:rFonts w:hint="eastAsia"/>
          <w:sz w:val="28"/>
          <w:szCs w:val="28"/>
        </w:rPr>
        <w:t>此外，</w:t>
      </w:r>
      <w:proofErr w:type="gramEnd"/>
      <w:r w:rsidR="00405EF2">
        <w:rPr>
          <w:rFonts w:hint="eastAsia"/>
          <w:sz w:val="28"/>
          <w:szCs w:val="28"/>
        </w:rPr>
        <w:t>污水處理設施部分</w:t>
      </w:r>
      <w:r w:rsidR="000126C7">
        <w:rPr>
          <w:rFonts w:hint="eastAsia"/>
          <w:sz w:val="28"/>
          <w:szCs w:val="28"/>
        </w:rPr>
        <w:t>，</w:t>
      </w:r>
      <w:r w:rsidR="00726791">
        <w:rPr>
          <w:rFonts w:hint="eastAsia"/>
          <w:sz w:val="28"/>
          <w:szCs w:val="28"/>
        </w:rPr>
        <w:t>本市</w:t>
      </w:r>
      <w:r w:rsidR="000126C7">
        <w:rPr>
          <w:rFonts w:hint="eastAsia"/>
          <w:sz w:val="28"/>
          <w:szCs w:val="28"/>
        </w:rPr>
        <w:t>污水處理廠已建設完成</w:t>
      </w:r>
      <w:r w:rsidR="00D90A29">
        <w:rPr>
          <w:rFonts w:hint="eastAsia"/>
          <w:sz w:val="28"/>
          <w:szCs w:val="28"/>
        </w:rPr>
        <w:t>7</w:t>
      </w:r>
      <w:r w:rsidR="000126C7">
        <w:rPr>
          <w:rFonts w:hint="eastAsia"/>
          <w:sz w:val="28"/>
          <w:szCs w:val="28"/>
        </w:rPr>
        <w:t>座，分別為中區污水處理廠、楠</w:t>
      </w:r>
      <w:r w:rsidR="00F3632F">
        <w:rPr>
          <w:rFonts w:hint="eastAsia"/>
          <w:sz w:val="28"/>
          <w:szCs w:val="28"/>
        </w:rPr>
        <w:t>梓污水處理廠、大樹污水處理廠、旗美污水處理廠、鳳山水資源中心、</w:t>
      </w:r>
      <w:r w:rsidR="000126C7">
        <w:rPr>
          <w:rFonts w:hint="eastAsia"/>
          <w:sz w:val="28"/>
          <w:szCs w:val="28"/>
        </w:rPr>
        <w:t>岡山橋頭污水處理廠</w:t>
      </w:r>
      <w:r w:rsidR="00D90A29">
        <w:rPr>
          <w:rFonts w:hint="eastAsia"/>
          <w:sz w:val="28"/>
          <w:szCs w:val="28"/>
        </w:rPr>
        <w:t>以及臨海水資源中心</w:t>
      </w:r>
      <w:r w:rsidR="000126C7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近五年</w:t>
      </w:r>
      <w:r>
        <w:rPr>
          <w:rFonts w:hint="eastAsia"/>
          <w:sz w:val="28"/>
          <w:szCs w:val="28"/>
          <w:lang w:eastAsia="zh-HK"/>
        </w:rPr>
        <w:t>建設</w:t>
      </w:r>
      <w:r>
        <w:rPr>
          <w:sz w:val="28"/>
          <w:szCs w:val="28"/>
        </w:rPr>
        <w:t>趨勢如</w:t>
      </w:r>
      <w:r>
        <w:rPr>
          <w:rFonts w:hint="eastAsia"/>
          <w:sz w:val="28"/>
          <w:szCs w:val="28"/>
        </w:rPr>
        <w:t>圖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。</w:t>
      </w:r>
    </w:p>
    <w:p w14:paraId="5AEA2F69" w14:textId="706CFCB8" w:rsidR="00F97DD2" w:rsidRDefault="00F97DD2" w:rsidP="00F97DD2">
      <w:pPr>
        <w:spacing w:afterLines="50" w:after="180" w:line="520" w:lineRule="exact"/>
        <w:ind w:leftChars="127" w:left="305" w:firstLineChars="200" w:firstLine="48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26E33" wp14:editId="5D62A1EF">
                <wp:simplePos x="0" y="0"/>
                <wp:positionH relativeFrom="column">
                  <wp:posOffset>4428490</wp:posOffset>
                </wp:positionH>
                <wp:positionV relativeFrom="paragraph">
                  <wp:posOffset>2982595</wp:posOffset>
                </wp:positionV>
                <wp:extent cx="1404257" cy="359228"/>
                <wp:effectExtent l="0" t="0" r="0" b="31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257" cy="359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3992E" w14:textId="77777777" w:rsidR="00C97189" w:rsidRPr="00C97189" w:rsidRDefault="00C97189" w:rsidP="00C9718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本府水利局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826E33" id="矩形 8" o:spid="_x0000_s1028" style="position:absolute;left:0;text-align:left;margin-left:348.7pt;margin-top:234.85pt;width:110.5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" filled="f" stroked="f" strokeweight="1pt">
                <v:textbox>
                  <w:txbxContent>
                    <w:p w14:paraId="5B33992E" w14:textId="77777777" w:rsidR="00C97189" w:rsidRPr="00C97189" w:rsidRDefault="00C97189" w:rsidP="00C97189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本府水利局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257B74" wp14:editId="4225988D">
                <wp:simplePos x="0" y="0"/>
                <wp:positionH relativeFrom="margin">
                  <wp:align>center</wp:align>
                </wp:positionH>
                <wp:positionV relativeFrom="page">
                  <wp:posOffset>9625965</wp:posOffset>
                </wp:positionV>
                <wp:extent cx="2495550" cy="297815"/>
                <wp:effectExtent l="0" t="0" r="0" b="0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8C5394" w14:textId="5AFEBE82" w:rsidR="00F97DD2" w:rsidRPr="0003011F" w:rsidRDefault="00F97DD2" w:rsidP="00F97DD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0301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0301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：近五年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污水管線長度</w:t>
                            </w:r>
                            <w:r w:rsidRPr="000301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趨勢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257B74" id="矩形 6" o:spid="_x0000_s1029" style="position:absolute;left:0;text-align:left;margin-left:0;margin-top:757.95pt;width:196.5pt;height:23.4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" filled="f" stroked="f" strokeweight="1pt">
                <v:textbox>
                  <w:txbxContent>
                    <w:p w14:paraId="118C5394" w14:textId="5AFEBE82" w:rsidR="00F97DD2" w:rsidRPr="0003011F" w:rsidRDefault="00F97DD2" w:rsidP="00F97DD2">
                      <w:pPr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03011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圖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  <w:t>1</w:t>
                      </w:r>
                      <w:r w:rsidRPr="0003011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：近五年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污水管線長度</w:t>
                      </w:r>
                      <w:r w:rsidRPr="0003011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趨勢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b/>
          <w:sz w:val="28"/>
          <w:szCs w:val="28"/>
        </w:rPr>
        <w:br w:type="page"/>
      </w:r>
    </w:p>
    <w:p w14:paraId="7B559DFC" w14:textId="5BEE2ABB" w:rsidR="001D0210" w:rsidRPr="00D11285" w:rsidRDefault="001D0210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  <w:r w:rsidRPr="00D11285">
        <w:rPr>
          <w:b/>
          <w:sz w:val="28"/>
          <w:szCs w:val="28"/>
        </w:rPr>
        <w:lastRenderedPageBreak/>
        <w:t>二、本市</w:t>
      </w:r>
      <w:r w:rsidR="00F009CD">
        <w:rPr>
          <w:b/>
          <w:sz w:val="28"/>
          <w:szCs w:val="28"/>
        </w:rPr>
        <w:t>整體</w:t>
      </w:r>
      <w:r w:rsidRPr="00D11285">
        <w:rPr>
          <w:b/>
          <w:sz w:val="28"/>
          <w:szCs w:val="28"/>
        </w:rPr>
        <w:t>污水處理率近五年呈穩定成長，</w:t>
      </w:r>
      <w:r w:rsidR="00F009CD">
        <w:rPr>
          <w:b/>
          <w:sz w:val="28"/>
          <w:szCs w:val="28"/>
        </w:rPr>
        <w:t>截至</w:t>
      </w:r>
      <w:r w:rsidR="007E0198" w:rsidRPr="00FA12EC">
        <w:rPr>
          <w:b/>
          <w:color w:val="EE0000"/>
          <w:sz w:val="28"/>
          <w:szCs w:val="28"/>
        </w:rPr>
        <w:t>11</w:t>
      </w:r>
      <w:r w:rsidR="00FA12EC" w:rsidRPr="00FA12EC">
        <w:rPr>
          <w:rFonts w:hint="eastAsia"/>
          <w:b/>
          <w:color w:val="EE0000"/>
          <w:sz w:val="28"/>
          <w:szCs w:val="28"/>
        </w:rPr>
        <w:t>3</w:t>
      </w:r>
      <w:r w:rsidRPr="00D11285">
        <w:rPr>
          <w:b/>
          <w:sz w:val="28"/>
          <w:szCs w:val="28"/>
        </w:rPr>
        <w:t>年底</w:t>
      </w:r>
      <w:r w:rsidR="00F009CD">
        <w:rPr>
          <w:b/>
          <w:sz w:val="28"/>
          <w:szCs w:val="28"/>
        </w:rPr>
        <w:t>已達</w:t>
      </w:r>
      <w:r w:rsidR="007E0198" w:rsidRPr="00FA12EC">
        <w:rPr>
          <w:b/>
          <w:color w:val="EE0000"/>
          <w:sz w:val="28"/>
          <w:szCs w:val="28"/>
        </w:rPr>
        <w:t>7</w:t>
      </w:r>
      <w:r w:rsidR="00FA12EC" w:rsidRPr="00FA12EC">
        <w:rPr>
          <w:rFonts w:hint="eastAsia"/>
          <w:b/>
          <w:color w:val="EE0000"/>
          <w:sz w:val="28"/>
          <w:szCs w:val="28"/>
        </w:rPr>
        <w:t>6</w:t>
      </w:r>
      <w:r w:rsidR="007E0198" w:rsidRPr="00FA12EC">
        <w:rPr>
          <w:b/>
          <w:color w:val="EE0000"/>
          <w:sz w:val="28"/>
          <w:szCs w:val="28"/>
        </w:rPr>
        <w:t>.</w:t>
      </w:r>
      <w:r w:rsidR="00FA12EC" w:rsidRPr="00FA12EC">
        <w:rPr>
          <w:rFonts w:hint="eastAsia"/>
          <w:b/>
          <w:color w:val="EE0000"/>
          <w:sz w:val="28"/>
          <w:szCs w:val="28"/>
        </w:rPr>
        <w:t>18</w:t>
      </w:r>
      <w:r w:rsidRPr="00FA12EC">
        <w:rPr>
          <w:b/>
          <w:color w:val="EE0000"/>
          <w:sz w:val="28"/>
          <w:szCs w:val="28"/>
        </w:rPr>
        <w:t>%</w:t>
      </w:r>
      <w:r w:rsidR="00DA4CCF">
        <w:rPr>
          <w:b/>
          <w:sz w:val="28"/>
          <w:szCs w:val="28"/>
        </w:rPr>
        <w:t>，較前一</w:t>
      </w:r>
      <w:r w:rsidR="00C0408E" w:rsidRPr="00D11285">
        <w:rPr>
          <w:b/>
          <w:sz w:val="28"/>
          <w:szCs w:val="28"/>
        </w:rPr>
        <w:t>年度</w:t>
      </w:r>
      <w:r w:rsidR="00DA4CCF">
        <w:rPr>
          <w:b/>
          <w:sz w:val="28"/>
          <w:szCs w:val="28"/>
        </w:rPr>
        <w:t>(</w:t>
      </w:r>
      <w:r w:rsidR="00DA4CCF" w:rsidRPr="00FA12EC">
        <w:rPr>
          <w:b/>
          <w:color w:val="EE0000"/>
          <w:sz w:val="28"/>
          <w:szCs w:val="28"/>
        </w:rPr>
        <w:t>11</w:t>
      </w:r>
      <w:r w:rsidR="00FA12EC" w:rsidRPr="00FA12EC">
        <w:rPr>
          <w:rFonts w:hint="eastAsia"/>
          <w:b/>
          <w:color w:val="EE0000"/>
          <w:sz w:val="28"/>
          <w:szCs w:val="28"/>
        </w:rPr>
        <w:t>2</w:t>
      </w:r>
      <w:r w:rsidR="00DA4CCF" w:rsidRPr="00FA12EC">
        <w:rPr>
          <w:b/>
          <w:color w:val="EE0000"/>
          <w:sz w:val="28"/>
          <w:szCs w:val="28"/>
        </w:rPr>
        <w:t>年</w:t>
      </w:r>
      <w:r w:rsidR="00DA4CCF">
        <w:rPr>
          <w:b/>
          <w:sz w:val="28"/>
          <w:szCs w:val="28"/>
        </w:rPr>
        <w:t>)</w:t>
      </w:r>
      <w:r w:rsidR="00C0408E" w:rsidRPr="00D11285">
        <w:rPr>
          <w:b/>
          <w:sz w:val="28"/>
          <w:szCs w:val="28"/>
        </w:rPr>
        <w:t>增加</w:t>
      </w:r>
      <w:r w:rsidR="00FA12EC" w:rsidRPr="00FA12EC">
        <w:rPr>
          <w:rFonts w:hint="eastAsia"/>
          <w:b/>
          <w:color w:val="EE0000"/>
          <w:sz w:val="28"/>
          <w:szCs w:val="28"/>
        </w:rPr>
        <w:t>1</w:t>
      </w:r>
      <w:r w:rsidR="007E0198" w:rsidRPr="00FA12EC">
        <w:rPr>
          <w:b/>
          <w:color w:val="EE0000"/>
          <w:sz w:val="28"/>
          <w:szCs w:val="28"/>
        </w:rPr>
        <w:t>.</w:t>
      </w:r>
      <w:r w:rsidR="00FA12EC" w:rsidRPr="00FA12EC">
        <w:rPr>
          <w:rFonts w:hint="eastAsia"/>
          <w:b/>
          <w:color w:val="EE0000"/>
          <w:sz w:val="28"/>
          <w:szCs w:val="28"/>
        </w:rPr>
        <w:t>73</w:t>
      </w:r>
      <w:r w:rsidR="00C0408E" w:rsidRPr="00FA12EC">
        <w:rPr>
          <w:b/>
          <w:color w:val="EE0000"/>
          <w:sz w:val="28"/>
          <w:szCs w:val="28"/>
        </w:rPr>
        <w:t>%</w:t>
      </w:r>
      <w:r w:rsidR="00C0408E" w:rsidRPr="00D11285">
        <w:rPr>
          <w:b/>
          <w:sz w:val="28"/>
          <w:szCs w:val="28"/>
        </w:rPr>
        <w:t>。</w:t>
      </w:r>
    </w:p>
    <w:p w14:paraId="1E9AD571" w14:textId="27E5D4D2" w:rsidR="009B67B9" w:rsidRDefault="00F315F2" w:rsidP="000126C7">
      <w:pPr>
        <w:spacing w:afterLines="50" w:after="180" w:line="520" w:lineRule="exact"/>
        <w:ind w:leftChars="127" w:left="305" w:firstLineChars="200" w:firstLine="4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B61FAB" wp14:editId="381606C7">
                <wp:simplePos x="0" y="0"/>
                <wp:positionH relativeFrom="margin">
                  <wp:posOffset>4975225</wp:posOffset>
                </wp:positionH>
                <wp:positionV relativeFrom="paragraph">
                  <wp:posOffset>5346700</wp:posOffset>
                </wp:positionV>
                <wp:extent cx="182880" cy="107950"/>
                <wp:effectExtent l="0" t="0" r="7620" b="6350"/>
                <wp:wrapNone/>
                <wp:docPr id="1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07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0C80" w14:textId="77777777" w:rsidR="00527941" w:rsidRPr="00EF208B" w:rsidRDefault="00527941" w:rsidP="0061691C">
                            <w:pPr>
                              <w:pStyle w:val="a3"/>
                              <w:spacing w:line="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F208B">
                              <w:rPr>
                                <w:rFonts w:ascii="Calibri" w:cs="Times New Roman" w:hint="eastAsia"/>
                                <w:sz w:val="12"/>
                                <w:szCs w:val="12"/>
                              </w:rPr>
                              <w:t>～</w:t>
                            </w:r>
                          </w:p>
                          <w:p w14:paraId="7D4B6F33" w14:textId="77777777" w:rsidR="00527941" w:rsidRPr="00EF208B" w:rsidRDefault="00527941" w:rsidP="0061691C">
                            <w:pPr>
                              <w:pStyle w:val="a3"/>
                              <w:spacing w:line="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F208B">
                              <w:rPr>
                                <w:rFonts w:ascii="Calibri" w:cs="Times New Roman" w:hint="eastAsia"/>
                                <w:sz w:val="12"/>
                                <w:szCs w:val="1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spcCol="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91.75pt;margin-top:421pt;width:14.4pt;height:8.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" fillcolor="#9cc2e5 [1940]" stroked="f">
                <v:textbox inset="0,0,0,0">
                  <w:txbxContent>
                    <w:p w14:paraId="3DEB0C80" w14:textId="77777777" w:rsidR="00527941" w:rsidRPr="00EF208B" w:rsidRDefault="00527941" w:rsidP="0061691C">
                      <w:pPr>
                        <w:pStyle w:val="a3"/>
                        <w:spacing w:line="6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F208B">
                        <w:rPr>
                          <w:rFonts w:ascii="Calibri" w:cs="Times New Roman" w:hint="eastAsia"/>
                          <w:sz w:val="12"/>
                          <w:szCs w:val="12"/>
                        </w:rPr>
                        <w:t>～</w:t>
                      </w:r>
                    </w:p>
                    <w:p w14:paraId="7D4B6F33" w14:textId="77777777" w:rsidR="00527941" w:rsidRPr="00EF208B" w:rsidRDefault="00527941" w:rsidP="0061691C">
                      <w:pPr>
                        <w:pStyle w:val="a3"/>
                        <w:spacing w:line="6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F208B">
                        <w:rPr>
                          <w:rFonts w:ascii="Calibri" w:cs="Times New Roman" w:hint="eastAsia"/>
                          <w:sz w:val="12"/>
                          <w:szCs w:val="1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C1608B" wp14:editId="0EA193BC">
                <wp:simplePos x="0" y="0"/>
                <wp:positionH relativeFrom="margin">
                  <wp:posOffset>5131435</wp:posOffset>
                </wp:positionH>
                <wp:positionV relativeFrom="paragraph">
                  <wp:posOffset>5392420</wp:posOffset>
                </wp:positionV>
                <wp:extent cx="183173" cy="152400"/>
                <wp:effectExtent l="0" t="0" r="7620" b="0"/>
                <wp:wrapNone/>
                <wp:docPr id="1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73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58A67" w14:textId="77777777" w:rsidR="00527941" w:rsidRPr="00527941" w:rsidRDefault="00527941" w:rsidP="00527941">
                            <w:pPr>
                              <w:pStyle w:val="a3"/>
                              <w:spacing w:line="2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9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spcCol="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>
            <w:pict>
              <v:shape w14:anchorId="4DC1608B" id="_x0000_s1031" type="#_x0000_t202" style="position:absolute;left:0;text-align:left;margin-left:404.05pt;margin-top:424.6pt;width:14.4pt;height:12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" fillcolor="#9cc2e5 [1940]" stroked="f">
                <v:textbox inset="0,0,0,0">
                  <w:txbxContent>
                    <w:p w14:paraId="64E58A67" w14:textId="77777777" w:rsidR="00527941" w:rsidRPr="00527941" w:rsidRDefault="00527941" w:rsidP="00527941">
                      <w:pPr>
                        <w:pStyle w:val="a3"/>
                        <w:spacing w:line="2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941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AD419A" wp14:editId="7CBA9486">
                <wp:simplePos x="0" y="0"/>
                <wp:positionH relativeFrom="margin">
                  <wp:posOffset>1321435</wp:posOffset>
                </wp:positionH>
                <wp:positionV relativeFrom="paragraph">
                  <wp:posOffset>5313680</wp:posOffset>
                </wp:positionV>
                <wp:extent cx="183173" cy="108403"/>
                <wp:effectExtent l="0" t="0" r="7620" b="6350"/>
                <wp:wrapNone/>
                <wp:docPr id="1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73" cy="1084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0A11F" w14:textId="77777777" w:rsidR="00E6180B" w:rsidRPr="00EF208B" w:rsidRDefault="00E6180B" w:rsidP="0061691C">
                            <w:pPr>
                              <w:pStyle w:val="a3"/>
                              <w:spacing w:line="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F208B">
                              <w:rPr>
                                <w:rFonts w:ascii="Calibri" w:cs="Times New Roman" w:hint="eastAsia"/>
                                <w:sz w:val="12"/>
                                <w:szCs w:val="12"/>
                              </w:rPr>
                              <w:t>～</w:t>
                            </w:r>
                          </w:p>
                          <w:p w14:paraId="0931F330" w14:textId="77777777" w:rsidR="00E6180B" w:rsidRPr="00EF208B" w:rsidRDefault="00E6180B" w:rsidP="0061691C">
                            <w:pPr>
                              <w:pStyle w:val="a3"/>
                              <w:spacing w:line="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F208B">
                              <w:rPr>
                                <w:rFonts w:ascii="Calibri" w:cs="Times New Roman" w:hint="eastAsia"/>
                                <w:sz w:val="12"/>
                                <w:szCs w:val="1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spcCol="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>
            <w:pict>
              <v:shape w14:anchorId="67AD419A" id="_x0000_s1032" type="#_x0000_t202" style="position:absolute;left:0;text-align:left;margin-left:104.05pt;margin-top:418.4pt;width:14.4pt;height:8.5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" fillcolor="#9cc2e5 [1940]" stroked="f">
                <v:textbox inset="0,0,0,0">
                  <w:txbxContent>
                    <w:p w14:paraId="4E00A11F" w14:textId="77777777" w:rsidR="00E6180B" w:rsidRPr="00EF208B" w:rsidRDefault="00E6180B" w:rsidP="0061691C">
                      <w:pPr>
                        <w:pStyle w:val="a3"/>
                        <w:spacing w:line="6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F208B">
                        <w:rPr>
                          <w:rFonts w:ascii="Calibri" w:cs="Times New Roman" w:hint="eastAsia"/>
                          <w:sz w:val="12"/>
                          <w:szCs w:val="12"/>
                        </w:rPr>
                        <w:t>～</w:t>
                      </w:r>
                    </w:p>
                    <w:p w14:paraId="0931F330" w14:textId="77777777" w:rsidR="00E6180B" w:rsidRPr="00EF208B" w:rsidRDefault="00E6180B" w:rsidP="0061691C">
                      <w:pPr>
                        <w:pStyle w:val="a3"/>
                        <w:spacing w:line="6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F208B">
                        <w:rPr>
                          <w:rFonts w:ascii="Calibri" w:cs="Times New Roman" w:hint="eastAsia"/>
                          <w:sz w:val="12"/>
                          <w:szCs w:val="1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644">
        <w:rPr>
          <w:sz w:val="28"/>
          <w:szCs w:val="28"/>
        </w:rPr>
        <w:t>依據內政部</w:t>
      </w:r>
      <w:r w:rsidR="007E0198">
        <w:rPr>
          <w:sz w:val="28"/>
          <w:szCs w:val="28"/>
        </w:rPr>
        <w:t>國土管理</w:t>
      </w:r>
      <w:r w:rsidR="00787644">
        <w:rPr>
          <w:sz w:val="28"/>
          <w:szCs w:val="28"/>
        </w:rPr>
        <w:t>署</w:t>
      </w:r>
      <w:r w:rsidR="009B67B9">
        <w:rPr>
          <w:sz w:val="28"/>
          <w:szCs w:val="28"/>
        </w:rPr>
        <w:t>定</w:t>
      </w:r>
      <w:r w:rsidR="00787644">
        <w:rPr>
          <w:sz w:val="28"/>
          <w:szCs w:val="28"/>
        </w:rPr>
        <w:t>義，</w:t>
      </w:r>
      <w:r w:rsidR="00F009CD">
        <w:rPr>
          <w:sz w:val="28"/>
          <w:szCs w:val="28"/>
        </w:rPr>
        <w:t>整體</w:t>
      </w:r>
      <w:r w:rsidR="00787644">
        <w:rPr>
          <w:sz w:val="28"/>
          <w:szCs w:val="28"/>
        </w:rPr>
        <w:t>污水</w:t>
      </w:r>
      <w:proofErr w:type="gramStart"/>
      <w:r w:rsidR="00787644">
        <w:rPr>
          <w:sz w:val="28"/>
          <w:szCs w:val="28"/>
        </w:rPr>
        <w:t>處理率係指</w:t>
      </w:r>
      <w:proofErr w:type="gramEnd"/>
      <w:r w:rsidR="00787644">
        <w:rPr>
          <w:sz w:val="28"/>
          <w:szCs w:val="28"/>
        </w:rPr>
        <w:t>公共污水下水道</w:t>
      </w:r>
      <w:r w:rsidR="001A2D55">
        <w:rPr>
          <w:sz w:val="28"/>
          <w:szCs w:val="28"/>
        </w:rPr>
        <w:t>接管戶數</w:t>
      </w:r>
      <w:r w:rsidR="00787644">
        <w:rPr>
          <w:sz w:val="28"/>
          <w:szCs w:val="28"/>
        </w:rPr>
        <w:t>、專用污水下水道</w:t>
      </w:r>
      <w:r w:rsidR="001A2D55">
        <w:rPr>
          <w:sz w:val="28"/>
          <w:szCs w:val="28"/>
        </w:rPr>
        <w:t>接管戶數及建築物污水處理設施設置戶數</w:t>
      </w:r>
      <w:r w:rsidR="00C73A1B">
        <w:rPr>
          <w:sz w:val="28"/>
          <w:szCs w:val="28"/>
        </w:rPr>
        <w:t>三者合計數，</w:t>
      </w:r>
      <w:r w:rsidR="00531F91">
        <w:rPr>
          <w:sz w:val="28"/>
          <w:szCs w:val="28"/>
        </w:rPr>
        <w:t>截至</w:t>
      </w:r>
      <w:r w:rsidR="007E0198" w:rsidRPr="00FA12EC">
        <w:rPr>
          <w:color w:val="EE0000"/>
          <w:sz w:val="28"/>
          <w:szCs w:val="28"/>
        </w:rPr>
        <w:t>11</w:t>
      </w:r>
      <w:r w:rsidR="00FA12EC" w:rsidRPr="00FA12EC">
        <w:rPr>
          <w:rFonts w:hint="eastAsia"/>
          <w:color w:val="EE0000"/>
          <w:sz w:val="28"/>
          <w:szCs w:val="28"/>
        </w:rPr>
        <w:t>3</w:t>
      </w:r>
      <w:r w:rsidR="00531F91">
        <w:rPr>
          <w:sz w:val="28"/>
          <w:szCs w:val="28"/>
        </w:rPr>
        <w:t>年底，本市</w:t>
      </w:r>
      <w:r w:rsidR="00F009CD">
        <w:rPr>
          <w:sz w:val="28"/>
          <w:szCs w:val="28"/>
        </w:rPr>
        <w:t>整體</w:t>
      </w:r>
      <w:r w:rsidR="00531F91">
        <w:rPr>
          <w:sz w:val="28"/>
          <w:szCs w:val="28"/>
        </w:rPr>
        <w:t>污水處理率為</w:t>
      </w:r>
      <w:r w:rsidR="00C73A1B" w:rsidRPr="00FA12EC">
        <w:rPr>
          <w:color w:val="EE0000"/>
          <w:sz w:val="28"/>
          <w:szCs w:val="28"/>
        </w:rPr>
        <w:t>7</w:t>
      </w:r>
      <w:r w:rsidR="00FA12EC" w:rsidRPr="00FA12EC">
        <w:rPr>
          <w:rFonts w:hint="eastAsia"/>
          <w:color w:val="EE0000"/>
          <w:sz w:val="28"/>
          <w:szCs w:val="28"/>
        </w:rPr>
        <w:t>6</w:t>
      </w:r>
      <w:r w:rsidR="007E0198" w:rsidRPr="00FA12EC">
        <w:rPr>
          <w:color w:val="EE0000"/>
          <w:sz w:val="28"/>
          <w:szCs w:val="28"/>
        </w:rPr>
        <w:t>.</w:t>
      </w:r>
      <w:r w:rsidR="00FA12EC" w:rsidRPr="00FA12EC">
        <w:rPr>
          <w:rFonts w:hint="eastAsia"/>
          <w:color w:val="EE0000"/>
          <w:sz w:val="28"/>
          <w:szCs w:val="28"/>
        </w:rPr>
        <w:t>18</w:t>
      </w:r>
      <w:r w:rsidR="00531F91" w:rsidRPr="00FA12EC">
        <w:rPr>
          <w:color w:val="EE0000"/>
          <w:sz w:val="28"/>
          <w:szCs w:val="28"/>
        </w:rPr>
        <w:t>%</w:t>
      </w:r>
      <w:r w:rsidR="00DA4CCF">
        <w:rPr>
          <w:sz w:val="28"/>
          <w:szCs w:val="28"/>
        </w:rPr>
        <w:t>，較前一</w:t>
      </w:r>
      <w:r w:rsidR="00531F91">
        <w:rPr>
          <w:sz w:val="28"/>
          <w:szCs w:val="28"/>
        </w:rPr>
        <w:t>年度</w:t>
      </w:r>
      <w:r w:rsidR="00DA4CCF">
        <w:rPr>
          <w:sz w:val="28"/>
          <w:szCs w:val="28"/>
        </w:rPr>
        <w:t>(</w:t>
      </w:r>
      <w:r w:rsidR="00DA4CCF" w:rsidRPr="00FA12EC">
        <w:rPr>
          <w:color w:val="EE0000"/>
          <w:sz w:val="28"/>
          <w:szCs w:val="28"/>
        </w:rPr>
        <w:t>11</w:t>
      </w:r>
      <w:r w:rsidR="00FA12EC" w:rsidRPr="00FA12EC">
        <w:rPr>
          <w:rFonts w:hint="eastAsia"/>
          <w:color w:val="EE0000"/>
          <w:sz w:val="28"/>
          <w:szCs w:val="28"/>
        </w:rPr>
        <w:t>2</w:t>
      </w:r>
      <w:r w:rsidR="00DA4CCF">
        <w:rPr>
          <w:sz w:val="28"/>
          <w:szCs w:val="28"/>
        </w:rPr>
        <w:t>年</w:t>
      </w:r>
      <w:r w:rsidR="00DA4CCF">
        <w:rPr>
          <w:sz w:val="28"/>
          <w:szCs w:val="28"/>
        </w:rPr>
        <w:t>)</w:t>
      </w:r>
      <w:r w:rsidR="00531F91">
        <w:rPr>
          <w:sz w:val="28"/>
          <w:szCs w:val="28"/>
        </w:rPr>
        <w:t>增加</w:t>
      </w:r>
      <w:r w:rsidR="00FA12EC" w:rsidRPr="00FA12EC">
        <w:rPr>
          <w:rFonts w:hint="eastAsia"/>
          <w:color w:val="EE0000"/>
          <w:sz w:val="28"/>
          <w:szCs w:val="28"/>
        </w:rPr>
        <w:t>1</w:t>
      </w:r>
      <w:r w:rsidR="007E0198" w:rsidRPr="00FA12EC">
        <w:rPr>
          <w:color w:val="EE0000"/>
          <w:sz w:val="28"/>
          <w:szCs w:val="28"/>
        </w:rPr>
        <w:t>.</w:t>
      </w:r>
      <w:r w:rsidR="00FA12EC" w:rsidRPr="00FA12EC">
        <w:rPr>
          <w:rFonts w:hint="eastAsia"/>
          <w:color w:val="EE0000"/>
          <w:sz w:val="28"/>
          <w:szCs w:val="28"/>
        </w:rPr>
        <w:t>73</w:t>
      </w:r>
      <w:r w:rsidR="00531F91" w:rsidRPr="00FA12EC">
        <w:rPr>
          <w:color w:val="EE0000"/>
          <w:sz w:val="28"/>
          <w:szCs w:val="28"/>
        </w:rPr>
        <w:t>%</w:t>
      </w:r>
      <w:r w:rsidR="00531F91">
        <w:rPr>
          <w:sz w:val="28"/>
          <w:szCs w:val="28"/>
        </w:rPr>
        <w:t>，總污水處理戶數達</w:t>
      </w:r>
      <w:r w:rsidR="00C73A1B" w:rsidRPr="00FA12EC">
        <w:rPr>
          <w:color w:val="EE0000"/>
          <w:sz w:val="28"/>
          <w:szCs w:val="28"/>
        </w:rPr>
        <w:t>8</w:t>
      </w:r>
      <w:r w:rsidR="00FA12EC" w:rsidRPr="00FA12EC">
        <w:rPr>
          <w:rFonts w:hint="eastAsia"/>
          <w:color w:val="EE0000"/>
          <w:sz w:val="28"/>
          <w:szCs w:val="28"/>
        </w:rPr>
        <w:t>93</w:t>
      </w:r>
      <w:r w:rsidR="00531F91" w:rsidRPr="00FA12EC">
        <w:rPr>
          <w:color w:val="EE0000"/>
          <w:sz w:val="28"/>
          <w:szCs w:val="28"/>
        </w:rPr>
        <w:t>,</w:t>
      </w:r>
      <w:r w:rsidR="00FA12EC" w:rsidRPr="00FA12EC">
        <w:rPr>
          <w:rFonts w:hint="eastAsia"/>
          <w:color w:val="EE0000"/>
          <w:sz w:val="28"/>
          <w:szCs w:val="28"/>
        </w:rPr>
        <w:t>088</w:t>
      </w:r>
      <w:r w:rsidR="00531F91">
        <w:rPr>
          <w:sz w:val="28"/>
          <w:szCs w:val="28"/>
        </w:rPr>
        <w:t>戶，其中以公共污水下水道接管戶數</w:t>
      </w:r>
      <w:r w:rsidR="00531F91" w:rsidRPr="00FA12EC">
        <w:rPr>
          <w:color w:val="EE0000"/>
          <w:sz w:val="28"/>
          <w:szCs w:val="28"/>
        </w:rPr>
        <w:t>5</w:t>
      </w:r>
      <w:r w:rsidR="00FA12EC" w:rsidRPr="00FA12EC">
        <w:rPr>
          <w:rFonts w:hint="eastAsia"/>
          <w:color w:val="EE0000"/>
          <w:sz w:val="28"/>
          <w:szCs w:val="28"/>
        </w:rPr>
        <w:t>9</w:t>
      </w:r>
      <w:r w:rsidR="00C73A1B" w:rsidRPr="00FA12EC">
        <w:rPr>
          <w:color w:val="EE0000"/>
          <w:sz w:val="28"/>
          <w:szCs w:val="28"/>
        </w:rPr>
        <w:t>7</w:t>
      </w:r>
      <w:r w:rsidR="00787644" w:rsidRPr="00FA12EC">
        <w:rPr>
          <w:color w:val="EE0000"/>
          <w:sz w:val="28"/>
          <w:szCs w:val="28"/>
        </w:rPr>
        <w:t>,</w:t>
      </w:r>
      <w:r w:rsidR="00FA12EC" w:rsidRPr="00FA12EC">
        <w:rPr>
          <w:rFonts w:hint="eastAsia"/>
          <w:color w:val="EE0000"/>
          <w:sz w:val="28"/>
          <w:szCs w:val="28"/>
        </w:rPr>
        <w:t>034</w:t>
      </w:r>
      <w:r w:rsidR="00531F91">
        <w:rPr>
          <w:sz w:val="28"/>
          <w:szCs w:val="28"/>
        </w:rPr>
        <w:t>戶</w:t>
      </w:r>
      <w:r w:rsidR="0030227B">
        <w:rPr>
          <w:sz w:val="28"/>
          <w:szCs w:val="28"/>
        </w:rPr>
        <w:t>為最多，占比</w:t>
      </w:r>
      <w:r w:rsidR="00A64B49" w:rsidRPr="00FA12EC">
        <w:rPr>
          <w:color w:val="EE0000"/>
          <w:sz w:val="28"/>
          <w:szCs w:val="28"/>
        </w:rPr>
        <w:t>6</w:t>
      </w:r>
      <w:r w:rsidR="00FA12EC" w:rsidRPr="00FA12EC">
        <w:rPr>
          <w:rFonts w:hint="eastAsia"/>
          <w:color w:val="EE0000"/>
          <w:sz w:val="28"/>
          <w:szCs w:val="28"/>
        </w:rPr>
        <w:t>6</w:t>
      </w:r>
      <w:r w:rsidR="00C73A1B" w:rsidRPr="00FA12EC">
        <w:rPr>
          <w:color w:val="EE0000"/>
          <w:sz w:val="28"/>
          <w:szCs w:val="28"/>
        </w:rPr>
        <w:t>.</w:t>
      </w:r>
      <w:r w:rsidR="00FA12EC" w:rsidRPr="00FA12EC">
        <w:rPr>
          <w:rFonts w:hint="eastAsia"/>
          <w:color w:val="EE0000"/>
          <w:sz w:val="28"/>
          <w:szCs w:val="28"/>
        </w:rPr>
        <w:t>85</w:t>
      </w:r>
      <w:r w:rsidR="0030227B" w:rsidRPr="00FA12EC">
        <w:rPr>
          <w:color w:val="EE0000"/>
          <w:sz w:val="28"/>
          <w:szCs w:val="28"/>
        </w:rPr>
        <w:t>%</w:t>
      </w:r>
      <w:r w:rsidR="00A05038">
        <w:rPr>
          <w:sz w:val="28"/>
          <w:szCs w:val="28"/>
        </w:rPr>
        <w:t>；</w:t>
      </w:r>
      <w:r w:rsidR="00F04398">
        <w:rPr>
          <w:sz w:val="28"/>
          <w:szCs w:val="28"/>
        </w:rPr>
        <w:t>其次為建築物污水處理設施</w:t>
      </w:r>
      <w:r w:rsidR="00EE1E32">
        <w:rPr>
          <w:sz w:val="28"/>
          <w:szCs w:val="28"/>
        </w:rPr>
        <w:t>設置</w:t>
      </w:r>
      <w:r w:rsidR="00F04398">
        <w:rPr>
          <w:sz w:val="28"/>
          <w:szCs w:val="28"/>
        </w:rPr>
        <w:t>戶數</w:t>
      </w:r>
      <w:r w:rsidR="00A64B49" w:rsidRPr="00FA12EC">
        <w:rPr>
          <w:color w:val="EE0000"/>
          <w:sz w:val="28"/>
          <w:szCs w:val="28"/>
        </w:rPr>
        <w:t>2</w:t>
      </w:r>
      <w:r w:rsidR="00FA12EC" w:rsidRPr="00FA12EC">
        <w:rPr>
          <w:rFonts w:hint="eastAsia"/>
          <w:color w:val="EE0000"/>
          <w:sz w:val="28"/>
          <w:szCs w:val="28"/>
        </w:rPr>
        <w:t>67</w:t>
      </w:r>
      <w:r w:rsidR="00F04398" w:rsidRPr="00FA12EC">
        <w:rPr>
          <w:color w:val="EE0000"/>
          <w:sz w:val="28"/>
          <w:szCs w:val="28"/>
        </w:rPr>
        <w:t>,</w:t>
      </w:r>
      <w:r w:rsidR="00FA12EC" w:rsidRPr="00FA12EC">
        <w:rPr>
          <w:rFonts w:hint="eastAsia"/>
          <w:color w:val="EE0000"/>
          <w:sz w:val="28"/>
          <w:szCs w:val="28"/>
        </w:rPr>
        <w:t>039</w:t>
      </w:r>
      <w:r w:rsidR="00F04398">
        <w:rPr>
          <w:sz w:val="28"/>
          <w:szCs w:val="28"/>
        </w:rPr>
        <w:t>戶，占比</w:t>
      </w:r>
      <w:r w:rsidR="00A64B49" w:rsidRPr="00FA12EC">
        <w:rPr>
          <w:color w:val="EE0000"/>
          <w:sz w:val="28"/>
          <w:szCs w:val="28"/>
        </w:rPr>
        <w:t>29.</w:t>
      </w:r>
      <w:r w:rsidR="00FA12EC" w:rsidRPr="00FA12EC">
        <w:rPr>
          <w:rFonts w:hint="eastAsia"/>
          <w:color w:val="EE0000"/>
          <w:sz w:val="28"/>
          <w:szCs w:val="28"/>
        </w:rPr>
        <w:t>9</w:t>
      </w:r>
      <w:r w:rsidR="00A64B49" w:rsidRPr="00FA12EC">
        <w:rPr>
          <w:color w:val="EE0000"/>
          <w:sz w:val="28"/>
          <w:szCs w:val="28"/>
        </w:rPr>
        <w:t>3</w:t>
      </w:r>
      <w:r w:rsidR="00F04398">
        <w:rPr>
          <w:sz w:val="28"/>
          <w:szCs w:val="28"/>
        </w:rPr>
        <w:t>%</w:t>
      </w:r>
      <w:r w:rsidR="00A05038">
        <w:rPr>
          <w:sz w:val="28"/>
          <w:szCs w:val="28"/>
        </w:rPr>
        <w:t>；</w:t>
      </w:r>
      <w:r w:rsidR="00DA4CCF">
        <w:rPr>
          <w:sz w:val="28"/>
          <w:szCs w:val="28"/>
        </w:rPr>
        <w:t>而</w:t>
      </w:r>
      <w:r w:rsidR="00F04398">
        <w:rPr>
          <w:sz w:val="28"/>
          <w:szCs w:val="28"/>
        </w:rPr>
        <w:t>專用污水下水道</w:t>
      </w:r>
      <w:r w:rsidR="00DA4CCF">
        <w:rPr>
          <w:sz w:val="28"/>
          <w:szCs w:val="28"/>
        </w:rPr>
        <w:t>以</w:t>
      </w:r>
      <w:r w:rsidR="00A64B49" w:rsidRPr="00FA12EC">
        <w:rPr>
          <w:color w:val="EE0000"/>
          <w:sz w:val="28"/>
          <w:szCs w:val="28"/>
        </w:rPr>
        <w:t>2</w:t>
      </w:r>
      <w:r w:rsidR="00FA12EC" w:rsidRPr="00FA12EC">
        <w:rPr>
          <w:rFonts w:hint="eastAsia"/>
          <w:color w:val="EE0000"/>
          <w:sz w:val="28"/>
          <w:szCs w:val="28"/>
        </w:rPr>
        <w:t>8</w:t>
      </w:r>
      <w:r w:rsidR="00787644" w:rsidRPr="00FA12EC">
        <w:rPr>
          <w:color w:val="EE0000"/>
          <w:sz w:val="28"/>
          <w:szCs w:val="28"/>
        </w:rPr>
        <w:t>,</w:t>
      </w:r>
      <w:r w:rsidR="00FA12EC" w:rsidRPr="00FA12EC">
        <w:rPr>
          <w:rFonts w:hint="eastAsia"/>
          <w:color w:val="EE0000"/>
          <w:sz w:val="28"/>
          <w:szCs w:val="28"/>
        </w:rPr>
        <w:t>745</w:t>
      </w:r>
      <w:r w:rsidR="00DA4CCF">
        <w:rPr>
          <w:sz w:val="28"/>
          <w:szCs w:val="28"/>
        </w:rPr>
        <w:t>戶、</w:t>
      </w:r>
      <w:r w:rsidR="00F04398">
        <w:rPr>
          <w:sz w:val="28"/>
          <w:szCs w:val="28"/>
        </w:rPr>
        <w:t>占比</w:t>
      </w:r>
      <w:r w:rsidR="00A64B49" w:rsidRPr="00FA12EC">
        <w:rPr>
          <w:color w:val="EE0000"/>
          <w:sz w:val="28"/>
          <w:szCs w:val="28"/>
        </w:rPr>
        <w:t>3.</w:t>
      </w:r>
      <w:r w:rsidR="00FA12EC" w:rsidRPr="00FA12EC">
        <w:rPr>
          <w:rFonts w:hint="eastAsia"/>
          <w:color w:val="EE0000"/>
          <w:sz w:val="28"/>
          <w:szCs w:val="28"/>
        </w:rPr>
        <w:t>2</w:t>
      </w:r>
      <w:r w:rsidR="00A64B49" w:rsidRPr="00FA12EC">
        <w:rPr>
          <w:color w:val="EE0000"/>
          <w:sz w:val="28"/>
          <w:szCs w:val="28"/>
        </w:rPr>
        <w:t>1</w:t>
      </w:r>
      <w:r w:rsidR="00F04398" w:rsidRPr="00FA12EC">
        <w:rPr>
          <w:color w:val="EE0000"/>
          <w:sz w:val="28"/>
          <w:szCs w:val="28"/>
        </w:rPr>
        <w:t>%</w:t>
      </w:r>
      <w:r w:rsidR="00DA4CCF">
        <w:rPr>
          <w:sz w:val="28"/>
          <w:szCs w:val="28"/>
        </w:rPr>
        <w:t>為最少</w:t>
      </w:r>
      <w:r w:rsidR="00F04398">
        <w:rPr>
          <w:sz w:val="28"/>
          <w:szCs w:val="28"/>
        </w:rPr>
        <w:t>。</w:t>
      </w:r>
      <w:r w:rsidR="00787644">
        <w:rPr>
          <w:sz w:val="28"/>
          <w:szCs w:val="28"/>
        </w:rPr>
        <w:t>以</w:t>
      </w:r>
      <w:proofErr w:type="gramStart"/>
      <w:r w:rsidR="00787644">
        <w:rPr>
          <w:sz w:val="28"/>
          <w:szCs w:val="28"/>
        </w:rPr>
        <w:t>近五年觀之</w:t>
      </w:r>
      <w:proofErr w:type="gramEnd"/>
      <w:r w:rsidR="00196360">
        <w:rPr>
          <w:sz w:val="28"/>
          <w:szCs w:val="28"/>
        </w:rPr>
        <w:t>，本市</w:t>
      </w:r>
      <w:r w:rsidR="00F009CD">
        <w:rPr>
          <w:sz w:val="28"/>
          <w:szCs w:val="28"/>
        </w:rPr>
        <w:t>整體</w:t>
      </w:r>
      <w:r w:rsidR="00196360">
        <w:rPr>
          <w:sz w:val="28"/>
          <w:szCs w:val="28"/>
        </w:rPr>
        <w:t>污水處理率呈穩定成長，由</w:t>
      </w:r>
      <w:proofErr w:type="gramStart"/>
      <w:r w:rsidR="00E3044A" w:rsidRPr="00192E1C">
        <w:rPr>
          <w:color w:val="EE0000"/>
          <w:sz w:val="28"/>
          <w:szCs w:val="28"/>
        </w:rPr>
        <w:t>10</w:t>
      </w:r>
      <w:r w:rsidR="00FA12EC" w:rsidRPr="00192E1C">
        <w:rPr>
          <w:rFonts w:hint="eastAsia"/>
          <w:color w:val="EE0000"/>
          <w:sz w:val="28"/>
          <w:szCs w:val="28"/>
        </w:rPr>
        <w:t>9</w:t>
      </w:r>
      <w:proofErr w:type="gramEnd"/>
      <w:r w:rsidR="00F30031" w:rsidRPr="00192E1C">
        <w:rPr>
          <w:color w:val="EE0000"/>
          <w:sz w:val="28"/>
          <w:szCs w:val="28"/>
        </w:rPr>
        <w:t>年度</w:t>
      </w:r>
      <w:r w:rsidR="00C73A1B" w:rsidRPr="00192E1C">
        <w:rPr>
          <w:color w:val="EE0000"/>
          <w:sz w:val="28"/>
          <w:szCs w:val="28"/>
        </w:rPr>
        <w:t>6</w:t>
      </w:r>
      <w:r w:rsidR="00192E1C" w:rsidRPr="00192E1C">
        <w:rPr>
          <w:rFonts w:hint="eastAsia"/>
          <w:color w:val="EE0000"/>
          <w:sz w:val="28"/>
          <w:szCs w:val="28"/>
        </w:rPr>
        <w:t>7</w:t>
      </w:r>
      <w:r w:rsidR="00A64B49" w:rsidRPr="00192E1C">
        <w:rPr>
          <w:color w:val="EE0000"/>
          <w:sz w:val="28"/>
          <w:szCs w:val="28"/>
        </w:rPr>
        <w:t>.</w:t>
      </w:r>
      <w:r w:rsidR="00192E1C" w:rsidRPr="00192E1C">
        <w:rPr>
          <w:rFonts w:hint="eastAsia"/>
          <w:color w:val="EE0000"/>
          <w:sz w:val="28"/>
          <w:szCs w:val="28"/>
        </w:rPr>
        <w:t>3</w:t>
      </w:r>
      <w:r w:rsidR="00A64B49" w:rsidRPr="00192E1C">
        <w:rPr>
          <w:color w:val="EE0000"/>
          <w:sz w:val="28"/>
          <w:szCs w:val="28"/>
        </w:rPr>
        <w:t>2</w:t>
      </w:r>
      <w:r w:rsidR="00F30031">
        <w:rPr>
          <w:sz w:val="28"/>
          <w:szCs w:val="28"/>
        </w:rPr>
        <w:t>%</w:t>
      </w:r>
      <w:r w:rsidR="00DA4CCF">
        <w:rPr>
          <w:sz w:val="28"/>
          <w:szCs w:val="28"/>
        </w:rPr>
        <w:t>提升</w:t>
      </w:r>
      <w:r w:rsidR="00F30031">
        <w:rPr>
          <w:sz w:val="28"/>
          <w:szCs w:val="28"/>
        </w:rPr>
        <w:t>至</w:t>
      </w:r>
      <w:r w:rsidR="00E3044A" w:rsidRPr="00192E1C">
        <w:rPr>
          <w:color w:val="EE0000"/>
          <w:sz w:val="28"/>
          <w:szCs w:val="28"/>
        </w:rPr>
        <w:t>11</w:t>
      </w:r>
      <w:r w:rsidR="00FA12EC" w:rsidRPr="00192E1C">
        <w:rPr>
          <w:rFonts w:hint="eastAsia"/>
          <w:color w:val="EE0000"/>
          <w:sz w:val="28"/>
          <w:szCs w:val="28"/>
        </w:rPr>
        <w:t>3</w:t>
      </w:r>
      <w:r w:rsidR="00E3044A" w:rsidRPr="00192E1C">
        <w:rPr>
          <w:color w:val="EE0000"/>
          <w:sz w:val="28"/>
          <w:szCs w:val="28"/>
        </w:rPr>
        <w:t>年底</w:t>
      </w:r>
      <w:r w:rsidR="00C73A1B" w:rsidRPr="00192E1C">
        <w:rPr>
          <w:color w:val="EE0000"/>
          <w:sz w:val="28"/>
          <w:szCs w:val="28"/>
        </w:rPr>
        <w:t>7</w:t>
      </w:r>
      <w:r w:rsidR="00192E1C" w:rsidRPr="00192E1C">
        <w:rPr>
          <w:rFonts w:hint="eastAsia"/>
          <w:color w:val="EE0000"/>
          <w:sz w:val="28"/>
          <w:szCs w:val="28"/>
        </w:rPr>
        <w:t>6</w:t>
      </w:r>
      <w:r w:rsidR="00A64B49" w:rsidRPr="00192E1C">
        <w:rPr>
          <w:color w:val="EE0000"/>
          <w:sz w:val="28"/>
          <w:szCs w:val="28"/>
        </w:rPr>
        <w:t>.</w:t>
      </w:r>
      <w:r w:rsidR="00192E1C" w:rsidRPr="00192E1C">
        <w:rPr>
          <w:rFonts w:hint="eastAsia"/>
          <w:color w:val="EE0000"/>
          <w:sz w:val="28"/>
          <w:szCs w:val="28"/>
        </w:rPr>
        <w:t>18</w:t>
      </w:r>
      <w:r w:rsidR="00F30031" w:rsidRPr="00192E1C">
        <w:rPr>
          <w:color w:val="EE0000"/>
          <w:sz w:val="28"/>
          <w:szCs w:val="28"/>
        </w:rPr>
        <w:t>%</w:t>
      </w:r>
      <w:r w:rsidR="00E3044A">
        <w:rPr>
          <w:sz w:val="28"/>
          <w:szCs w:val="28"/>
        </w:rPr>
        <w:t>，</w:t>
      </w:r>
      <w:r w:rsidR="00DA4CCF">
        <w:rPr>
          <w:sz w:val="28"/>
          <w:szCs w:val="28"/>
        </w:rPr>
        <w:t>每年</w:t>
      </w:r>
      <w:r w:rsidR="00CB68AE">
        <w:rPr>
          <w:sz w:val="28"/>
          <w:szCs w:val="28"/>
        </w:rPr>
        <w:t>約</w:t>
      </w:r>
      <w:r w:rsidR="00A8777D">
        <w:rPr>
          <w:rFonts w:hint="eastAsia"/>
          <w:sz w:val="28"/>
          <w:szCs w:val="28"/>
        </w:rPr>
        <w:t>2</w:t>
      </w:r>
      <w:r w:rsidR="00E3044A">
        <w:rPr>
          <w:rFonts w:hint="eastAsia"/>
          <w:sz w:val="28"/>
          <w:szCs w:val="28"/>
        </w:rPr>
        <w:t>%</w:t>
      </w:r>
      <w:r w:rsidR="00C73A1B">
        <w:rPr>
          <w:rFonts w:hint="eastAsia"/>
          <w:sz w:val="28"/>
          <w:szCs w:val="28"/>
        </w:rPr>
        <w:t>幅度</w:t>
      </w:r>
      <w:r w:rsidR="00E3044A">
        <w:rPr>
          <w:rFonts w:hint="eastAsia"/>
          <w:sz w:val="28"/>
          <w:szCs w:val="28"/>
        </w:rPr>
        <w:t>穩定成長</w:t>
      </w:r>
      <w:r w:rsidR="00E738FF">
        <w:rPr>
          <w:sz w:val="28"/>
          <w:szCs w:val="28"/>
        </w:rPr>
        <w:t>，近五年成長趨勢</w:t>
      </w:r>
      <w:r w:rsidR="009142FA">
        <w:rPr>
          <w:sz w:val="28"/>
          <w:szCs w:val="28"/>
        </w:rPr>
        <w:t>如</w:t>
      </w:r>
      <w:r w:rsidR="00E738FF">
        <w:rPr>
          <w:rFonts w:hint="eastAsia"/>
          <w:sz w:val="28"/>
          <w:szCs w:val="28"/>
        </w:rPr>
        <w:t>圖</w:t>
      </w:r>
      <w:r w:rsidR="00E738FF">
        <w:rPr>
          <w:rFonts w:hint="eastAsia"/>
          <w:sz w:val="28"/>
          <w:szCs w:val="28"/>
        </w:rPr>
        <w:t>2</w:t>
      </w:r>
      <w:r w:rsidR="00F30031">
        <w:rPr>
          <w:sz w:val="28"/>
          <w:szCs w:val="28"/>
        </w:rPr>
        <w:t>。</w:t>
      </w:r>
    </w:p>
    <w:p w14:paraId="21B3EAD0" w14:textId="05F3E905" w:rsidR="00EB62CC" w:rsidRDefault="001869D1" w:rsidP="001869D1">
      <w:pPr>
        <w:spacing w:afterLines="50" w:after="180" w:line="520" w:lineRule="exact"/>
        <w:ind w:leftChars="127" w:left="305" w:firstLineChars="200" w:firstLine="480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3919A8D1" wp14:editId="14E1FF7F">
            <wp:simplePos x="0" y="0"/>
            <wp:positionH relativeFrom="column">
              <wp:posOffset>446405</wp:posOffset>
            </wp:positionH>
            <wp:positionV relativeFrom="paragraph">
              <wp:posOffset>74295</wp:posOffset>
            </wp:positionV>
            <wp:extent cx="5318760" cy="3718560"/>
            <wp:effectExtent l="0" t="0" r="15240" b="15240"/>
            <wp:wrapTight wrapText="bothSides">
              <wp:wrapPolygon edited="0">
                <wp:start x="77" y="0"/>
                <wp:lineTo x="0" y="332"/>
                <wp:lineTo x="0" y="21246"/>
                <wp:lineTo x="77" y="21578"/>
                <wp:lineTo x="21507" y="21578"/>
                <wp:lineTo x="21585" y="21357"/>
                <wp:lineTo x="21585" y="221"/>
                <wp:lineTo x="21430" y="0"/>
                <wp:lineTo x="77" y="0"/>
              </wp:wrapPolygon>
            </wp:wrapTight>
            <wp:docPr id="1782945492" name="圖表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xmlns:w15="http://schemas.microsoft.com/office/word/2012/wordml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8264A" w14:textId="1B6D365C" w:rsidR="00192E1C" w:rsidRDefault="00192E1C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</w:p>
    <w:p w14:paraId="701F20DF" w14:textId="77777777" w:rsidR="001869D1" w:rsidRDefault="001869D1" w:rsidP="00414604">
      <w:pPr>
        <w:spacing w:afterLines="50" w:after="180" w:line="520" w:lineRule="exact"/>
        <w:ind w:leftChars="219" w:left="526"/>
        <w:jc w:val="both"/>
        <w:rPr>
          <w:rFonts w:hint="eastAsia"/>
          <w:b/>
          <w:sz w:val="28"/>
          <w:szCs w:val="28"/>
        </w:rPr>
      </w:pPr>
    </w:p>
    <w:p w14:paraId="753D0D29" w14:textId="77777777" w:rsidR="001869D1" w:rsidRDefault="001869D1" w:rsidP="00414604">
      <w:pPr>
        <w:spacing w:afterLines="50" w:after="180" w:line="520" w:lineRule="exact"/>
        <w:ind w:leftChars="219" w:left="526"/>
        <w:jc w:val="both"/>
        <w:rPr>
          <w:rFonts w:hint="eastAsia"/>
          <w:b/>
          <w:sz w:val="28"/>
          <w:szCs w:val="28"/>
        </w:rPr>
      </w:pPr>
    </w:p>
    <w:p w14:paraId="422ECB5D" w14:textId="77777777" w:rsidR="001869D1" w:rsidRDefault="001869D1" w:rsidP="00414604">
      <w:pPr>
        <w:spacing w:afterLines="50" w:after="180" w:line="520" w:lineRule="exact"/>
        <w:ind w:leftChars="219" w:left="526"/>
        <w:jc w:val="both"/>
        <w:rPr>
          <w:rFonts w:hint="eastAsia"/>
          <w:b/>
          <w:sz w:val="28"/>
          <w:szCs w:val="28"/>
        </w:rPr>
      </w:pPr>
    </w:p>
    <w:p w14:paraId="183C972A" w14:textId="77777777" w:rsidR="001869D1" w:rsidRDefault="001869D1" w:rsidP="00414604">
      <w:pPr>
        <w:spacing w:afterLines="50" w:after="180" w:line="520" w:lineRule="exact"/>
        <w:ind w:leftChars="219" w:left="526"/>
        <w:jc w:val="both"/>
        <w:rPr>
          <w:rFonts w:hint="eastAsia"/>
          <w:b/>
          <w:sz w:val="28"/>
          <w:szCs w:val="28"/>
        </w:rPr>
      </w:pPr>
    </w:p>
    <w:p w14:paraId="677FDAB5" w14:textId="77777777" w:rsidR="001869D1" w:rsidRDefault="001869D1" w:rsidP="00414604">
      <w:pPr>
        <w:spacing w:afterLines="50" w:after="180" w:line="520" w:lineRule="exact"/>
        <w:ind w:leftChars="219" w:left="526"/>
        <w:jc w:val="both"/>
        <w:rPr>
          <w:rFonts w:hint="eastAsia"/>
          <w:b/>
          <w:sz w:val="28"/>
          <w:szCs w:val="28"/>
        </w:rPr>
      </w:pPr>
    </w:p>
    <w:p w14:paraId="2EF6314A" w14:textId="3CAB3603" w:rsidR="001869D1" w:rsidRDefault="001869D1" w:rsidP="00414604">
      <w:pPr>
        <w:spacing w:afterLines="50" w:after="180" w:line="520" w:lineRule="exact"/>
        <w:ind w:leftChars="219" w:left="526"/>
        <w:jc w:val="both"/>
        <w:rPr>
          <w:rFonts w:hint="eastAsia"/>
          <w:b/>
          <w:sz w:val="28"/>
          <w:szCs w:val="28"/>
        </w:rPr>
      </w:pPr>
    </w:p>
    <w:p w14:paraId="0C20A731" w14:textId="32E84080" w:rsidR="001869D1" w:rsidRDefault="001869D1" w:rsidP="00414604">
      <w:pPr>
        <w:spacing w:afterLines="50" w:after="180" w:line="520" w:lineRule="exact"/>
        <w:ind w:leftChars="219" w:left="526"/>
        <w:jc w:val="both"/>
        <w:rPr>
          <w:rFonts w:hint="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AB3E2" wp14:editId="63148AFB">
                <wp:simplePos x="0" y="0"/>
                <wp:positionH relativeFrom="margin">
                  <wp:posOffset>4359275</wp:posOffset>
                </wp:positionH>
                <wp:positionV relativeFrom="paragraph">
                  <wp:posOffset>292735</wp:posOffset>
                </wp:positionV>
                <wp:extent cx="1403985" cy="29781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D764C" w14:textId="77777777" w:rsidR="00C97189" w:rsidRPr="00C97189" w:rsidRDefault="00C97189" w:rsidP="00C9718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本府水利局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3" style="position:absolute;left:0;text-align:left;margin-left:343.25pt;margin-top:23.05pt;width:110.5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" filled="f" stroked="f" strokeweight="1pt">
                <v:textbox>
                  <w:txbxContent>
                    <w:p w14:paraId="4BDD764C" w14:textId="77777777" w:rsidR="00C97189" w:rsidRPr="00C97189" w:rsidRDefault="00C97189" w:rsidP="00C97189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本府水利局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19CD6B" wp14:editId="12FF3157">
                <wp:simplePos x="0" y="0"/>
                <wp:positionH relativeFrom="page">
                  <wp:posOffset>2657475</wp:posOffset>
                </wp:positionH>
                <wp:positionV relativeFrom="page">
                  <wp:posOffset>9395460</wp:posOffset>
                </wp:positionV>
                <wp:extent cx="2495550" cy="297815"/>
                <wp:effectExtent l="0" t="0" r="0" b="0"/>
                <wp:wrapSquare wrapText="bothSides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3F205" w14:textId="6E0D6B3E" w:rsidR="0003011F" w:rsidRPr="00854C04" w:rsidRDefault="0003011F" w:rsidP="00C9718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854C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圖2：近五年整體污水處理率趨勢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34" style="position:absolute;left:0;text-align:left;margin-left:209.25pt;margin-top:739.8pt;width:196.5pt;height:23.4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" filled="f" stroked="f" strokeweight="1pt">
                <v:textbox>
                  <w:txbxContent>
                    <w:p w14:paraId="4F03F205" w14:textId="6E0D6B3E" w:rsidR="0003011F" w:rsidRPr="00854C04" w:rsidRDefault="0003011F" w:rsidP="00C97189">
                      <w:pPr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854C04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圖2：近五年整體污水處理率趨勢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BBAB17B" w14:textId="43FF609F" w:rsidR="001869D1" w:rsidRDefault="001869D1" w:rsidP="00414604">
      <w:pPr>
        <w:spacing w:afterLines="50" w:after="180" w:line="520" w:lineRule="exact"/>
        <w:ind w:leftChars="219" w:left="526"/>
        <w:jc w:val="both"/>
        <w:rPr>
          <w:rFonts w:hint="eastAsia"/>
          <w:b/>
          <w:sz w:val="28"/>
          <w:szCs w:val="28"/>
        </w:rPr>
      </w:pPr>
    </w:p>
    <w:p w14:paraId="0E43FCC4" w14:textId="4AB9ECC7" w:rsidR="00F30031" w:rsidRPr="00D11285" w:rsidRDefault="00F30031" w:rsidP="00414604">
      <w:pPr>
        <w:spacing w:afterLines="50" w:after="180" w:line="520" w:lineRule="exact"/>
        <w:ind w:leftChars="219" w:left="526"/>
        <w:jc w:val="both"/>
        <w:rPr>
          <w:b/>
          <w:sz w:val="28"/>
          <w:szCs w:val="28"/>
        </w:rPr>
      </w:pPr>
      <w:r w:rsidRPr="00D11285">
        <w:rPr>
          <w:b/>
          <w:sz w:val="28"/>
          <w:szCs w:val="28"/>
        </w:rPr>
        <w:lastRenderedPageBreak/>
        <w:t>三、</w:t>
      </w:r>
      <w:r w:rsidR="00762079" w:rsidRPr="00D11285">
        <w:rPr>
          <w:b/>
          <w:sz w:val="28"/>
          <w:szCs w:val="28"/>
        </w:rPr>
        <w:t>本市</w:t>
      </w:r>
      <w:proofErr w:type="gramStart"/>
      <w:r w:rsidR="00A50941">
        <w:rPr>
          <w:b/>
          <w:sz w:val="28"/>
          <w:szCs w:val="28"/>
        </w:rPr>
        <w:t>11</w:t>
      </w:r>
      <w:r w:rsidR="002B7694">
        <w:rPr>
          <w:rFonts w:hint="eastAsia"/>
          <w:b/>
          <w:sz w:val="28"/>
          <w:szCs w:val="28"/>
        </w:rPr>
        <w:t>3</w:t>
      </w:r>
      <w:proofErr w:type="gramEnd"/>
      <w:r w:rsidR="00A50941">
        <w:rPr>
          <w:b/>
          <w:sz w:val="28"/>
          <w:szCs w:val="28"/>
        </w:rPr>
        <w:t>年度</w:t>
      </w:r>
      <w:r w:rsidR="00762079" w:rsidRPr="00D11285">
        <w:rPr>
          <w:b/>
          <w:sz w:val="28"/>
          <w:szCs w:val="28"/>
        </w:rPr>
        <w:t>污水下水道建設投入經費</w:t>
      </w:r>
      <w:r w:rsidR="002B7694" w:rsidRPr="002B7694">
        <w:rPr>
          <w:rFonts w:hint="eastAsia"/>
          <w:b/>
          <w:color w:val="EE0000"/>
          <w:sz w:val="28"/>
          <w:szCs w:val="28"/>
        </w:rPr>
        <w:t>21</w:t>
      </w:r>
      <w:r w:rsidR="00762079" w:rsidRPr="002B7694">
        <w:rPr>
          <w:b/>
          <w:color w:val="EE0000"/>
          <w:sz w:val="28"/>
          <w:szCs w:val="28"/>
        </w:rPr>
        <w:t>億</w:t>
      </w:r>
      <w:r w:rsidR="002B7694" w:rsidRPr="002B7694">
        <w:rPr>
          <w:rFonts w:hint="eastAsia"/>
          <w:b/>
          <w:color w:val="EE0000"/>
          <w:sz w:val="28"/>
          <w:szCs w:val="28"/>
        </w:rPr>
        <w:t>6</w:t>
      </w:r>
      <w:r w:rsidR="002E70F4" w:rsidRPr="002B7694">
        <w:rPr>
          <w:b/>
          <w:color w:val="EE0000"/>
          <w:sz w:val="28"/>
          <w:szCs w:val="28"/>
        </w:rPr>
        <w:t>,8</w:t>
      </w:r>
      <w:r w:rsidR="002B7694" w:rsidRPr="002B7694">
        <w:rPr>
          <w:rFonts w:hint="eastAsia"/>
          <w:b/>
          <w:color w:val="EE0000"/>
          <w:sz w:val="28"/>
          <w:szCs w:val="28"/>
        </w:rPr>
        <w:t>54</w:t>
      </w:r>
      <w:r w:rsidR="00762079" w:rsidRPr="002B7694">
        <w:rPr>
          <w:b/>
          <w:color w:val="EE0000"/>
          <w:sz w:val="28"/>
          <w:szCs w:val="28"/>
        </w:rPr>
        <w:t>萬</w:t>
      </w:r>
      <w:r w:rsidR="002B7694" w:rsidRPr="002B7694">
        <w:rPr>
          <w:rFonts w:hint="eastAsia"/>
          <w:b/>
          <w:color w:val="EE0000"/>
          <w:sz w:val="28"/>
          <w:szCs w:val="28"/>
        </w:rPr>
        <w:t>8</w:t>
      </w:r>
      <w:r w:rsidR="00762079" w:rsidRPr="00D11285">
        <w:rPr>
          <w:rFonts w:hint="eastAsia"/>
          <w:b/>
          <w:sz w:val="28"/>
          <w:szCs w:val="28"/>
        </w:rPr>
        <w:t>千元，</w:t>
      </w:r>
      <w:r w:rsidR="00A50941">
        <w:rPr>
          <w:rFonts w:hint="eastAsia"/>
          <w:b/>
          <w:sz w:val="28"/>
          <w:szCs w:val="28"/>
        </w:rPr>
        <w:t>並</w:t>
      </w:r>
      <w:r w:rsidR="00762079" w:rsidRPr="00D11285">
        <w:rPr>
          <w:rFonts w:hint="eastAsia"/>
          <w:b/>
          <w:sz w:val="28"/>
          <w:szCs w:val="28"/>
        </w:rPr>
        <w:t>以公共</w:t>
      </w:r>
      <w:r w:rsidR="00B75F3A" w:rsidRPr="00D11285">
        <w:rPr>
          <w:rFonts w:hint="eastAsia"/>
          <w:b/>
          <w:sz w:val="28"/>
          <w:szCs w:val="28"/>
        </w:rPr>
        <w:t>污水</w:t>
      </w:r>
      <w:r w:rsidR="00762079" w:rsidRPr="00D11285">
        <w:rPr>
          <w:rFonts w:hint="eastAsia"/>
          <w:b/>
          <w:sz w:val="28"/>
          <w:szCs w:val="28"/>
        </w:rPr>
        <w:t>下水道</w:t>
      </w:r>
      <w:r w:rsidR="006476F2">
        <w:rPr>
          <w:rFonts w:hint="eastAsia"/>
          <w:b/>
          <w:sz w:val="28"/>
          <w:szCs w:val="28"/>
        </w:rPr>
        <w:t>用戶接管</w:t>
      </w:r>
      <w:r w:rsidR="00762079" w:rsidRPr="00D11285">
        <w:rPr>
          <w:rFonts w:hint="eastAsia"/>
          <w:b/>
          <w:sz w:val="28"/>
          <w:szCs w:val="28"/>
        </w:rPr>
        <w:t>工程</w:t>
      </w:r>
      <w:r w:rsidR="002913A8">
        <w:rPr>
          <w:rFonts w:hint="eastAsia"/>
          <w:b/>
          <w:sz w:val="28"/>
          <w:szCs w:val="28"/>
        </w:rPr>
        <w:t>占比</w:t>
      </w:r>
      <w:r w:rsidR="002B7694" w:rsidRPr="002B7694">
        <w:rPr>
          <w:rFonts w:hint="eastAsia"/>
          <w:b/>
          <w:color w:val="EE0000"/>
          <w:sz w:val="28"/>
          <w:szCs w:val="28"/>
        </w:rPr>
        <w:t>5</w:t>
      </w:r>
      <w:r w:rsidR="00EC7D6C" w:rsidRPr="002B7694">
        <w:rPr>
          <w:b/>
          <w:color w:val="EE0000"/>
          <w:sz w:val="28"/>
          <w:szCs w:val="28"/>
        </w:rPr>
        <w:t>4.</w:t>
      </w:r>
      <w:r w:rsidR="002B7694" w:rsidRPr="002B7694">
        <w:rPr>
          <w:rFonts w:hint="eastAsia"/>
          <w:b/>
          <w:color w:val="EE0000"/>
          <w:sz w:val="28"/>
          <w:szCs w:val="28"/>
        </w:rPr>
        <w:t>40</w:t>
      </w:r>
      <w:r w:rsidR="006476F2" w:rsidRPr="002B7694">
        <w:rPr>
          <w:rFonts w:hint="eastAsia"/>
          <w:b/>
          <w:color w:val="EE0000"/>
          <w:sz w:val="28"/>
          <w:szCs w:val="28"/>
        </w:rPr>
        <w:t>%</w:t>
      </w:r>
      <w:r w:rsidR="00A50941">
        <w:rPr>
          <w:rFonts w:hint="eastAsia"/>
          <w:b/>
          <w:sz w:val="28"/>
          <w:szCs w:val="28"/>
        </w:rPr>
        <w:t>為</w:t>
      </w:r>
      <w:r w:rsidR="006476F2">
        <w:rPr>
          <w:rFonts w:hint="eastAsia"/>
          <w:b/>
          <w:sz w:val="28"/>
          <w:szCs w:val="28"/>
        </w:rPr>
        <w:t>最高</w:t>
      </w:r>
      <w:r w:rsidR="00762079" w:rsidRPr="00D11285">
        <w:rPr>
          <w:rFonts w:hint="eastAsia"/>
          <w:b/>
          <w:sz w:val="28"/>
          <w:szCs w:val="28"/>
        </w:rPr>
        <w:t>。</w:t>
      </w:r>
    </w:p>
    <w:p w14:paraId="61449E74" w14:textId="1FF93283" w:rsidR="00762079" w:rsidRPr="004677EE" w:rsidRDefault="00AB3612" w:rsidP="000126C7">
      <w:pPr>
        <w:spacing w:afterLines="50" w:after="180" w:line="520" w:lineRule="exact"/>
        <w:ind w:leftChars="127" w:left="305"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本市目前已開辦的污水區計有：高雄污水區、臨海污水區、楠梓污水區、鳳山溪污水區、大樹污水區、旗美污水區、岡山橋頭污水區等七個污水區，</w:t>
      </w:r>
      <w:proofErr w:type="gramStart"/>
      <w:r w:rsidR="00650D20">
        <w:rPr>
          <w:rFonts w:hint="eastAsia"/>
          <w:sz w:val="28"/>
          <w:szCs w:val="28"/>
        </w:rPr>
        <w:t>1</w:t>
      </w:r>
      <w:r w:rsidR="002B5319">
        <w:rPr>
          <w:sz w:val="28"/>
          <w:szCs w:val="28"/>
        </w:rPr>
        <w:t>1</w:t>
      </w:r>
      <w:r w:rsidR="002B7694">
        <w:rPr>
          <w:rFonts w:hint="eastAsia"/>
          <w:sz w:val="28"/>
          <w:szCs w:val="28"/>
        </w:rPr>
        <w:t>3</w:t>
      </w:r>
      <w:proofErr w:type="gramEnd"/>
      <w:r w:rsidR="00650D20">
        <w:rPr>
          <w:rFonts w:hint="eastAsia"/>
          <w:sz w:val="28"/>
          <w:szCs w:val="28"/>
        </w:rPr>
        <w:t>年</w:t>
      </w:r>
      <w:r w:rsidR="00650D20">
        <w:rPr>
          <w:sz w:val="28"/>
          <w:szCs w:val="28"/>
        </w:rPr>
        <w:t>度投入建設經費</w:t>
      </w:r>
      <w:r w:rsidR="002B7694" w:rsidRPr="002B7694">
        <w:rPr>
          <w:rFonts w:hint="eastAsia"/>
          <w:color w:val="EE0000"/>
          <w:sz w:val="28"/>
          <w:szCs w:val="28"/>
        </w:rPr>
        <w:t>21</w:t>
      </w:r>
      <w:r w:rsidR="0012454A" w:rsidRPr="002B7694">
        <w:rPr>
          <w:rFonts w:hint="eastAsia"/>
          <w:color w:val="EE0000"/>
          <w:sz w:val="28"/>
          <w:szCs w:val="28"/>
        </w:rPr>
        <w:t>億</w:t>
      </w:r>
      <w:r w:rsidR="002B7694" w:rsidRPr="002B7694">
        <w:rPr>
          <w:rFonts w:hint="eastAsia"/>
          <w:color w:val="EE0000"/>
          <w:sz w:val="28"/>
          <w:szCs w:val="28"/>
        </w:rPr>
        <w:t>6</w:t>
      </w:r>
      <w:r w:rsidR="0012454A" w:rsidRPr="002B7694">
        <w:rPr>
          <w:rFonts w:hint="eastAsia"/>
          <w:color w:val="EE0000"/>
          <w:sz w:val="28"/>
          <w:szCs w:val="28"/>
        </w:rPr>
        <w:t>,</w:t>
      </w:r>
      <w:r w:rsidR="00EC7D6C" w:rsidRPr="002B7694">
        <w:rPr>
          <w:color w:val="EE0000"/>
          <w:sz w:val="28"/>
          <w:szCs w:val="28"/>
        </w:rPr>
        <w:t>8</w:t>
      </w:r>
      <w:r w:rsidR="002B7694" w:rsidRPr="002B7694">
        <w:rPr>
          <w:rFonts w:hint="eastAsia"/>
          <w:color w:val="EE0000"/>
          <w:sz w:val="28"/>
          <w:szCs w:val="28"/>
        </w:rPr>
        <w:t>54</w:t>
      </w:r>
      <w:r w:rsidR="0012454A" w:rsidRPr="002B7694">
        <w:rPr>
          <w:rFonts w:hint="eastAsia"/>
          <w:color w:val="EE0000"/>
          <w:sz w:val="28"/>
          <w:szCs w:val="28"/>
        </w:rPr>
        <w:t>萬</w:t>
      </w:r>
      <w:r w:rsidR="002B7694" w:rsidRPr="002B7694">
        <w:rPr>
          <w:rFonts w:hint="eastAsia"/>
          <w:color w:val="EE0000"/>
          <w:sz w:val="28"/>
          <w:szCs w:val="28"/>
        </w:rPr>
        <w:t>8</w:t>
      </w:r>
      <w:r w:rsidR="0012454A" w:rsidRPr="002B7694">
        <w:rPr>
          <w:rFonts w:hint="eastAsia"/>
          <w:color w:val="EE0000"/>
          <w:sz w:val="28"/>
          <w:szCs w:val="28"/>
        </w:rPr>
        <w:t>千</w:t>
      </w:r>
      <w:r w:rsidR="00CC443F" w:rsidRPr="002B7694">
        <w:rPr>
          <w:rFonts w:hint="eastAsia"/>
          <w:color w:val="EE0000"/>
          <w:sz w:val="28"/>
          <w:szCs w:val="28"/>
        </w:rPr>
        <w:t>元</w:t>
      </w:r>
      <w:r w:rsidR="00650D20">
        <w:rPr>
          <w:rFonts w:hint="eastAsia"/>
          <w:sz w:val="28"/>
          <w:szCs w:val="28"/>
        </w:rPr>
        <w:t>，其中以</w:t>
      </w:r>
      <w:r w:rsidR="00B75F3A">
        <w:rPr>
          <w:rFonts w:hint="eastAsia"/>
          <w:sz w:val="28"/>
          <w:szCs w:val="28"/>
        </w:rPr>
        <w:t>公共污水下水道</w:t>
      </w:r>
      <w:r w:rsidR="00CC443F">
        <w:rPr>
          <w:rFonts w:hint="eastAsia"/>
          <w:sz w:val="28"/>
          <w:szCs w:val="28"/>
        </w:rPr>
        <w:t>用戶接管</w:t>
      </w:r>
      <w:r w:rsidR="00B75F3A">
        <w:rPr>
          <w:rFonts w:hint="eastAsia"/>
          <w:sz w:val="28"/>
          <w:szCs w:val="28"/>
        </w:rPr>
        <w:t>工程</w:t>
      </w:r>
      <w:r w:rsidR="00EC7D6C" w:rsidRPr="002B7694">
        <w:rPr>
          <w:color w:val="EE0000"/>
          <w:sz w:val="28"/>
          <w:szCs w:val="28"/>
        </w:rPr>
        <w:t>11</w:t>
      </w:r>
      <w:r w:rsidR="00B75F3A" w:rsidRPr="002B7694">
        <w:rPr>
          <w:rFonts w:hint="eastAsia"/>
          <w:color w:val="EE0000"/>
          <w:sz w:val="28"/>
          <w:szCs w:val="28"/>
        </w:rPr>
        <w:t>億</w:t>
      </w:r>
      <w:r w:rsidR="002B7694" w:rsidRPr="002B7694">
        <w:rPr>
          <w:rFonts w:hint="eastAsia"/>
          <w:color w:val="EE0000"/>
          <w:sz w:val="28"/>
          <w:szCs w:val="28"/>
        </w:rPr>
        <w:t>7966</w:t>
      </w:r>
      <w:r w:rsidR="00B75F3A" w:rsidRPr="002B7694">
        <w:rPr>
          <w:rFonts w:hint="eastAsia"/>
          <w:color w:val="EE0000"/>
          <w:sz w:val="28"/>
          <w:szCs w:val="28"/>
        </w:rPr>
        <w:t>萬</w:t>
      </w:r>
      <w:r w:rsidR="002B7694" w:rsidRPr="002B7694">
        <w:rPr>
          <w:rFonts w:hint="eastAsia"/>
          <w:color w:val="EE0000"/>
          <w:sz w:val="28"/>
          <w:szCs w:val="28"/>
        </w:rPr>
        <w:t>4</w:t>
      </w:r>
      <w:r w:rsidR="000B02EE">
        <w:rPr>
          <w:rFonts w:hint="eastAsia"/>
          <w:sz w:val="28"/>
          <w:szCs w:val="28"/>
        </w:rPr>
        <w:t>千</w:t>
      </w:r>
      <w:r w:rsidR="00B75F3A">
        <w:rPr>
          <w:rFonts w:hint="eastAsia"/>
          <w:sz w:val="28"/>
          <w:szCs w:val="28"/>
        </w:rPr>
        <w:t>元為最高，占比</w:t>
      </w:r>
      <w:r w:rsidR="002B7694" w:rsidRPr="002B7694">
        <w:rPr>
          <w:rFonts w:hint="eastAsia"/>
          <w:color w:val="EE0000"/>
          <w:sz w:val="28"/>
          <w:szCs w:val="28"/>
        </w:rPr>
        <w:t>54</w:t>
      </w:r>
      <w:r w:rsidR="00EC7D6C" w:rsidRPr="002B7694">
        <w:rPr>
          <w:color w:val="EE0000"/>
          <w:sz w:val="28"/>
          <w:szCs w:val="28"/>
        </w:rPr>
        <w:t>.</w:t>
      </w:r>
      <w:r w:rsidR="002B7694" w:rsidRPr="002B7694">
        <w:rPr>
          <w:rFonts w:hint="eastAsia"/>
          <w:color w:val="EE0000"/>
          <w:sz w:val="28"/>
          <w:szCs w:val="28"/>
        </w:rPr>
        <w:t>40</w:t>
      </w:r>
      <w:r w:rsidR="00B75F3A" w:rsidRPr="002B7694">
        <w:rPr>
          <w:rFonts w:hint="eastAsia"/>
          <w:color w:val="EE0000"/>
          <w:sz w:val="28"/>
          <w:szCs w:val="28"/>
        </w:rPr>
        <w:t>%</w:t>
      </w:r>
      <w:r w:rsidR="00B75F3A">
        <w:rPr>
          <w:rFonts w:hint="eastAsia"/>
          <w:sz w:val="28"/>
          <w:szCs w:val="28"/>
        </w:rPr>
        <w:t>；其次為</w:t>
      </w:r>
      <w:r w:rsidR="002757A4">
        <w:rPr>
          <w:rFonts w:hint="eastAsia"/>
          <w:sz w:val="28"/>
          <w:szCs w:val="28"/>
        </w:rPr>
        <w:t>公共污水下水道</w:t>
      </w:r>
      <w:r w:rsidR="00CC443F">
        <w:rPr>
          <w:rFonts w:hint="eastAsia"/>
          <w:sz w:val="28"/>
          <w:szCs w:val="28"/>
        </w:rPr>
        <w:t>管線</w:t>
      </w:r>
      <w:r w:rsidR="002757A4">
        <w:rPr>
          <w:rFonts w:hint="eastAsia"/>
          <w:sz w:val="28"/>
          <w:szCs w:val="28"/>
        </w:rPr>
        <w:t>工程</w:t>
      </w:r>
      <w:r w:rsidR="00BF6370">
        <w:rPr>
          <w:rFonts w:hint="eastAsia"/>
          <w:sz w:val="28"/>
          <w:szCs w:val="28"/>
        </w:rPr>
        <w:t>投入</w:t>
      </w:r>
      <w:r w:rsidR="002B7694" w:rsidRPr="002B7694">
        <w:rPr>
          <w:rFonts w:hint="eastAsia"/>
          <w:color w:val="EE0000"/>
          <w:sz w:val="28"/>
          <w:szCs w:val="28"/>
        </w:rPr>
        <w:t>8</w:t>
      </w:r>
      <w:r w:rsidR="002757A4" w:rsidRPr="002B7694">
        <w:rPr>
          <w:rFonts w:hint="eastAsia"/>
          <w:color w:val="EE0000"/>
          <w:sz w:val="28"/>
          <w:szCs w:val="28"/>
        </w:rPr>
        <w:t>億</w:t>
      </w:r>
      <w:r w:rsidR="002B7694" w:rsidRPr="002B7694">
        <w:rPr>
          <w:rFonts w:hint="eastAsia"/>
          <w:color w:val="EE0000"/>
          <w:sz w:val="28"/>
          <w:szCs w:val="28"/>
        </w:rPr>
        <w:t>7</w:t>
      </w:r>
      <w:r w:rsidR="00EC7D6C" w:rsidRPr="002B7694">
        <w:rPr>
          <w:color w:val="EE0000"/>
          <w:sz w:val="28"/>
          <w:szCs w:val="28"/>
        </w:rPr>
        <w:t>,</w:t>
      </w:r>
      <w:r w:rsidR="002B7694" w:rsidRPr="002B7694">
        <w:rPr>
          <w:rFonts w:hint="eastAsia"/>
          <w:color w:val="EE0000"/>
          <w:sz w:val="28"/>
          <w:szCs w:val="28"/>
        </w:rPr>
        <w:t>682</w:t>
      </w:r>
      <w:r w:rsidR="002757A4" w:rsidRPr="002B7694">
        <w:rPr>
          <w:rFonts w:hint="eastAsia"/>
          <w:color w:val="EE0000"/>
          <w:sz w:val="28"/>
          <w:szCs w:val="28"/>
        </w:rPr>
        <w:t>萬</w:t>
      </w:r>
      <w:r w:rsidR="002B7694" w:rsidRPr="002B7694">
        <w:rPr>
          <w:rFonts w:hint="eastAsia"/>
          <w:color w:val="EE0000"/>
          <w:sz w:val="28"/>
          <w:szCs w:val="28"/>
        </w:rPr>
        <w:t>6</w:t>
      </w:r>
      <w:r w:rsidR="000B02EE">
        <w:rPr>
          <w:rFonts w:hint="eastAsia"/>
          <w:sz w:val="28"/>
          <w:szCs w:val="28"/>
        </w:rPr>
        <w:t>千</w:t>
      </w:r>
      <w:r w:rsidR="002757A4">
        <w:rPr>
          <w:rFonts w:hint="eastAsia"/>
          <w:sz w:val="28"/>
          <w:szCs w:val="28"/>
        </w:rPr>
        <w:t>元</w:t>
      </w:r>
      <w:r w:rsidR="00C750A9">
        <w:rPr>
          <w:rFonts w:hint="eastAsia"/>
          <w:sz w:val="28"/>
          <w:szCs w:val="28"/>
        </w:rPr>
        <w:t>，占比</w:t>
      </w:r>
      <w:r w:rsidR="002B7694" w:rsidRPr="002B7694">
        <w:rPr>
          <w:rFonts w:hint="eastAsia"/>
          <w:color w:val="EE0000"/>
          <w:sz w:val="28"/>
          <w:szCs w:val="28"/>
        </w:rPr>
        <w:t>40</w:t>
      </w:r>
      <w:r w:rsidR="00EC7D6C" w:rsidRPr="002B7694">
        <w:rPr>
          <w:color w:val="EE0000"/>
          <w:sz w:val="28"/>
          <w:szCs w:val="28"/>
        </w:rPr>
        <w:t>.</w:t>
      </w:r>
      <w:r w:rsidR="002B7694" w:rsidRPr="002B7694">
        <w:rPr>
          <w:rFonts w:hint="eastAsia"/>
          <w:color w:val="EE0000"/>
          <w:sz w:val="28"/>
          <w:szCs w:val="28"/>
        </w:rPr>
        <w:t>4</w:t>
      </w:r>
      <w:r w:rsidR="002D5E20" w:rsidRPr="002B7694">
        <w:rPr>
          <w:color w:val="EE0000"/>
          <w:sz w:val="28"/>
          <w:szCs w:val="28"/>
        </w:rPr>
        <w:t>3</w:t>
      </w:r>
      <w:r w:rsidR="00C750A9" w:rsidRPr="002B7694">
        <w:rPr>
          <w:rFonts w:hint="eastAsia"/>
          <w:color w:val="EE0000"/>
          <w:sz w:val="28"/>
          <w:szCs w:val="28"/>
        </w:rPr>
        <w:t>%</w:t>
      </w:r>
      <w:r w:rsidR="000B02EE">
        <w:rPr>
          <w:rFonts w:hint="eastAsia"/>
          <w:sz w:val="28"/>
          <w:szCs w:val="28"/>
        </w:rPr>
        <w:t>；</w:t>
      </w:r>
      <w:r w:rsidR="00EC7D6C">
        <w:rPr>
          <w:rFonts w:hint="eastAsia"/>
          <w:sz w:val="28"/>
          <w:szCs w:val="28"/>
        </w:rPr>
        <w:t>最後</w:t>
      </w:r>
      <w:r w:rsidR="00A02A4A">
        <w:rPr>
          <w:rFonts w:hint="eastAsia"/>
          <w:sz w:val="28"/>
          <w:szCs w:val="28"/>
        </w:rPr>
        <w:t>為占比</w:t>
      </w:r>
      <w:r w:rsidR="00EC7D6C" w:rsidRPr="002B7694">
        <w:rPr>
          <w:rFonts w:hint="eastAsia"/>
          <w:color w:val="EE0000"/>
          <w:sz w:val="28"/>
          <w:szCs w:val="28"/>
        </w:rPr>
        <w:t>5.</w:t>
      </w:r>
      <w:r w:rsidR="002B7694" w:rsidRPr="002B7694">
        <w:rPr>
          <w:rFonts w:hint="eastAsia"/>
          <w:color w:val="EE0000"/>
          <w:sz w:val="28"/>
          <w:szCs w:val="28"/>
        </w:rPr>
        <w:t>1</w:t>
      </w:r>
      <w:r w:rsidR="00F22E26">
        <w:rPr>
          <w:rFonts w:hint="eastAsia"/>
          <w:color w:val="EE0000"/>
          <w:sz w:val="28"/>
          <w:szCs w:val="28"/>
        </w:rPr>
        <w:t>7</w:t>
      </w:r>
      <w:r w:rsidR="00A02A4A" w:rsidRPr="002B7694">
        <w:rPr>
          <w:rFonts w:hint="eastAsia"/>
          <w:color w:val="EE0000"/>
          <w:sz w:val="28"/>
          <w:szCs w:val="28"/>
        </w:rPr>
        <w:t>%</w:t>
      </w:r>
      <w:r w:rsidR="00C12E8E">
        <w:rPr>
          <w:rFonts w:hint="eastAsia"/>
          <w:sz w:val="28"/>
          <w:szCs w:val="28"/>
        </w:rPr>
        <w:t>的污水處理廠站工程</w:t>
      </w:r>
      <w:r w:rsidR="00BF6370">
        <w:rPr>
          <w:rFonts w:hint="eastAsia"/>
          <w:sz w:val="28"/>
          <w:szCs w:val="28"/>
        </w:rPr>
        <w:t>投入</w:t>
      </w:r>
      <w:r w:rsidR="00A02A4A">
        <w:rPr>
          <w:rFonts w:hint="eastAsia"/>
          <w:sz w:val="28"/>
          <w:szCs w:val="28"/>
        </w:rPr>
        <w:t>建設經費</w:t>
      </w:r>
      <w:r w:rsidR="00BF6370">
        <w:rPr>
          <w:rFonts w:hint="eastAsia"/>
          <w:sz w:val="28"/>
          <w:szCs w:val="28"/>
        </w:rPr>
        <w:t>為</w:t>
      </w:r>
      <w:r w:rsidR="002B7694" w:rsidRPr="002B7694">
        <w:rPr>
          <w:rFonts w:hint="eastAsia"/>
          <w:color w:val="EE0000"/>
          <w:sz w:val="28"/>
          <w:szCs w:val="28"/>
        </w:rPr>
        <w:t>1</w:t>
      </w:r>
      <w:r w:rsidR="002B7694" w:rsidRPr="002B7694">
        <w:rPr>
          <w:rFonts w:hint="eastAsia"/>
          <w:color w:val="EE0000"/>
          <w:sz w:val="28"/>
          <w:szCs w:val="28"/>
        </w:rPr>
        <w:t>億</w:t>
      </w:r>
      <w:r w:rsidR="002B7694" w:rsidRPr="002B7694">
        <w:rPr>
          <w:rFonts w:hint="eastAsia"/>
          <w:color w:val="EE0000"/>
          <w:sz w:val="28"/>
          <w:szCs w:val="28"/>
        </w:rPr>
        <w:t>1</w:t>
      </w:r>
      <w:r w:rsidR="00BF6370" w:rsidRPr="002B7694">
        <w:rPr>
          <w:color w:val="EE0000"/>
          <w:sz w:val="28"/>
          <w:szCs w:val="28"/>
        </w:rPr>
        <w:t>,</w:t>
      </w:r>
      <w:r w:rsidR="002B7694" w:rsidRPr="002B7694">
        <w:rPr>
          <w:rFonts w:hint="eastAsia"/>
          <w:color w:val="EE0000"/>
          <w:sz w:val="28"/>
          <w:szCs w:val="28"/>
        </w:rPr>
        <w:t>205</w:t>
      </w:r>
      <w:r w:rsidR="00A02A4A" w:rsidRPr="002B7694">
        <w:rPr>
          <w:rFonts w:hint="eastAsia"/>
          <w:color w:val="EE0000"/>
          <w:sz w:val="28"/>
          <w:szCs w:val="28"/>
        </w:rPr>
        <w:t>萬</w:t>
      </w:r>
      <w:r w:rsidR="002B7694" w:rsidRPr="002B7694">
        <w:rPr>
          <w:rFonts w:hint="eastAsia"/>
          <w:color w:val="EE0000"/>
          <w:sz w:val="28"/>
          <w:szCs w:val="28"/>
        </w:rPr>
        <w:t>8</w:t>
      </w:r>
      <w:r w:rsidR="00A02A4A">
        <w:rPr>
          <w:rFonts w:hint="eastAsia"/>
          <w:sz w:val="28"/>
          <w:szCs w:val="28"/>
        </w:rPr>
        <w:t>千元</w:t>
      </w:r>
      <w:r w:rsidR="00F97DD2">
        <w:rPr>
          <w:rFonts w:hint="eastAsia"/>
          <w:sz w:val="28"/>
          <w:szCs w:val="28"/>
        </w:rPr>
        <w:t>。</w:t>
      </w:r>
      <w:r w:rsidR="004677EE">
        <w:rPr>
          <w:sz w:val="28"/>
          <w:szCs w:val="28"/>
        </w:rPr>
        <w:t>本市</w:t>
      </w:r>
      <w:r w:rsidR="00E573E1">
        <w:rPr>
          <w:sz w:val="28"/>
          <w:szCs w:val="28"/>
        </w:rPr>
        <w:t>持續</w:t>
      </w:r>
      <w:r w:rsidR="00BF6370">
        <w:rPr>
          <w:sz w:val="28"/>
          <w:szCs w:val="28"/>
        </w:rPr>
        <w:t>積極推動用戶接管工程，藉以提升住家環境衛生及</w:t>
      </w:r>
      <w:r w:rsidR="00E822EB">
        <w:rPr>
          <w:sz w:val="28"/>
          <w:szCs w:val="28"/>
        </w:rPr>
        <w:t>改善河川水質。</w:t>
      </w:r>
      <w:proofErr w:type="gramStart"/>
      <w:r w:rsidR="00F97DD2">
        <w:rPr>
          <w:sz w:val="28"/>
          <w:szCs w:val="28"/>
        </w:rPr>
        <w:t>113</w:t>
      </w:r>
      <w:proofErr w:type="gramEnd"/>
      <w:r w:rsidR="00F97DD2">
        <w:rPr>
          <w:rFonts w:hint="eastAsia"/>
          <w:sz w:val="28"/>
          <w:szCs w:val="28"/>
          <w:lang w:eastAsia="zh-HK"/>
        </w:rPr>
        <w:t>年度污水下水道建設入經費占比如圖</w:t>
      </w:r>
      <w:r w:rsidR="00F97DD2">
        <w:rPr>
          <w:rFonts w:hint="eastAsia"/>
          <w:sz w:val="28"/>
          <w:szCs w:val="28"/>
          <w:lang w:eastAsia="zh-HK"/>
        </w:rPr>
        <w:t>3</w:t>
      </w:r>
      <w:r w:rsidR="00F97DD2">
        <w:rPr>
          <w:rFonts w:hint="eastAsia"/>
          <w:sz w:val="28"/>
          <w:szCs w:val="28"/>
          <w:lang w:eastAsia="zh-HK"/>
        </w:rPr>
        <w:t>。</w:t>
      </w:r>
    </w:p>
    <w:bookmarkStart w:id="0" w:name="_GoBack"/>
    <w:bookmarkEnd w:id="0"/>
    <w:p w14:paraId="207FAB46" w14:textId="36139193" w:rsidR="000C3CD0" w:rsidRPr="0028446A" w:rsidRDefault="00854C04" w:rsidP="009210B1">
      <w:pPr>
        <w:spacing w:afterLines="50" w:after="180" w:line="520" w:lineRule="exact"/>
        <w:ind w:leftChars="127" w:left="305" w:firstLineChars="200" w:firstLine="4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8BC6BD" wp14:editId="6D56A5A6">
                <wp:simplePos x="0" y="0"/>
                <wp:positionH relativeFrom="column">
                  <wp:posOffset>4436110</wp:posOffset>
                </wp:positionH>
                <wp:positionV relativeFrom="page">
                  <wp:posOffset>8562975</wp:posOffset>
                </wp:positionV>
                <wp:extent cx="1403985" cy="297815"/>
                <wp:effectExtent l="0" t="0" r="0" b="0"/>
                <wp:wrapSquare wrapText="bothSides"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D7904" w14:textId="77777777" w:rsidR="00C97189" w:rsidRPr="00C97189" w:rsidRDefault="00C97189" w:rsidP="00C9718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本府水利局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8BC6BD" id="矩形 10" o:spid="_x0000_s1035" style="position:absolute;left:0;text-align:left;margin-left:349.3pt;margin-top:674.25pt;width:110.55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" filled="f" stroked="f" strokeweight="1pt">
                <v:textbox>
                  <w:txbxContent>
                    <w:p w14:paraId="2A0D7904" w14:textId="77777777" w:rsidR="00C97189" w:rsidRPr="00C97189" w:rsidRDefault="00C97189" w:rsidP="00C97189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本府水利局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A5409D" wp14:editId="6F48FDB0">
                <wp:simplePos x="0" y="0"/>
                <wp:positionH relativeFrom="margin">
                  <wp:posOffset>1407795</wp:posOffset>
                </wp:positionH>
                <wp:positionV relativeFrom="page">
                  <wp:posOffset>8562975</wp:posOffset>
                </wp:positionV>
                <wp:extent cx="3267075" cy="297815"/>
                <wp:effectExtent l="0" t="0" r="0" b="0"/>
                <wp:wrapSquare wrapText="bothSides"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9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D29F0" w14:textId="335E29BB" w:rsidR="00F97DD2" w:rsidRPr="0003011F" w:rsidRDefault="00F97DD2" w:rsidP="00F97DD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0301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03011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  <w:t>13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度污水下水道建設投入經費占比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A5409D" id="矩形 7" o:spid="_x0000_s1036" style="position:absolute;left:0;text-align:left;margin-left:110.85pt;margin-top:674.25pt;width:257.25pt;height:23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" filled="f" stroked="f" strokeweight="1pt">
                <v:textbox>
                  <w:txbxContent>
                    <w:p w14:paraId="0E9D29F0" w14:textId="335E29BB" w:rsidR="00F97DD2" w:rsidRPr="0003011F" w:rsidRDefault="00F97DD2" w:rsidP="00F97DD2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</w:pPr>
                      <w:r w:rsidRPr="0003011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圖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  <w:t>3</w:t>
                      </w:r>
                      <w:r w:rsidRPr="0003011F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  <w:t>13年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度污水下水道建設投入經費占比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F97DD2">
        <w:rPr>
          <w:noProof/>
        </w:rPr>
        <w:drawing>
          <wp:anchor distT="0" distB="0" distL="114300" distR="114300" simplePos="0" relativeHeight="251704320" behindDoc="0" locked="0" layoutInCell="1" allowOverlap="1" wp14:anchorId="156739DB" wp14:editId="71604D9E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4584700" cy="2980690"/>
            <wp:effectExtent l="0" t="0" r="25400" b="10160"/>
            <wp:wrapTight wrapText="bothSides">
              <wp:wrapPolygon edited="0">
                <wp:start x="90" y="0"/>
                <wp:lineTo x="0" y="414"/>
                <wp:lineTo x="0" y="21121"/>
                <wp:lineTo x="90" y="21536"/>
                <wp:lineTo x="21540" y="21536"/>
                <wp:lineTo x="21630" y="21259"/>
                <wp:lineTo x="21630" y="276"/>
                <wp:lineTo x="21450" y="0"/>
                <wp:lineTo x="90" y="0"/>
              </wp:wrapPolygon>
            </wp:wrapTight>
            <wp:docPr id="1245257774" name="圖表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xmlns:w15="http://schemas.microsoft.com/office/word/2012/wordml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3CD0" w:rsidRPr="0028446A" w:rsidSect="00D236C2">
      <w:headerReference w:type="default" r:id="rId11"/>
      <w:pgSz w:w="11906" w:h="16838"/>
      <w:pgMar w:top="794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6490D" w14:textId="77777777" w:rsidR="00FE555A" w:rsidRDefault="00FE555A" w:rsidP="0092442C">
      <w:r>
        <w:separator/>
      </w:r>
    </w:p>
  </w:endnote>
  <w:endnote w:type="continuationSeparator" w:id="0">
    <w:p w14:paraId="32A673B0" w14:textId="77777777" w:rsidR="00FE555A" w:rsidRDefault="00FE555A" w:rsidP="0092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A1BFA" w14:textId="77777777" w:rsidR="00FE555A" w:rsidRDefault="00FE555A" w:rsidP="0092442C">
      <w:r>
        <w:separator/>
      </w:r>
    </w:p>
  </w:footnote>
  <w:footnote w:type="continuationSeparator" w:id="0">
    <w:p w14:paraId="223FCDA1" w14:textId="77777777" w:rsidR="00FE555A" w:rsidRDefault="00FE555A" w:rsidP="0092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61D30" w14:textId="77777777" w:rsidR="0092442C" w:rsidRDefault="00E8524A" w:rsidP="0092442C">
    <w:pPr>
      <w:pStyle w:val="a3"/>
      <w:jc w:val="center"/>
      <w:rPr>
        <w:rFonts w:cs="新細明體"/>
        <w:b/>
        <w:bCs/>
        <w:color w:val="000000"/>
        <w:spacing w:val="35"/>
        <w:sz w:val="44"/>
        <w:szCs w:val="44"/>
        <w:u w:val="single" w:color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2485F" wp14:editId="321F3117">
          <wp:simplePos x="0" y="0"/>
          <wp:positionH relativeFrom="margin">
            <wp:align>left</wp:align>
          </wp:positionH>
          <wp:positionV relativeFrom="page">
            <wp:posOffset>876300</wp:posOffset>
          </wp:positionV>
          <wp:extent cx="784860" cy="64770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42C">
      <w:rPr>
        <w:rFonts w:cs="新細明體" w:hint="eastAsia"/>
        <w:b/>
        <w:bCs/>
        <w:color w:val="000000"/>
        <w:spacing w:val="36"/>
        <w:sz w:val="44"/>
        <w:szCs w:val="44"/>
        <w:u w:val="single" w:color="000000"/>
      </w:rPr>
      <w:t>高</w:t>
    </w:r>
    <w:r w:rsidR="0092442C">
      <w:rPr>
        <w:rFonts w:cs="新細明體" w:hint="eastAsia"/>
        <w:b/>
        <w:bCs/>
        <w:color w:val="000000"/>
        <w:spacing w:val="35"/>
        <w:sz w:val="44"/>
        <w:szCs w:val="44"/>
        <w:u w:val="single" w:color="000000"/>
      </w:rPr>
      <w:t>雄市政府市政統計通報</w:t>
    </w:r>
  </w:p>
  <w:p w14:paraId="36BA7EB3" w14:textId="2768C1E8" w:rsidR="0092442C" w:rsidRDefault="00890CCA" w:rsidP="005865D5">
    <w:pPr>
      <w:pStyle w:val="a3"/>
      <w:spacing w:beforeLines="50" w:before="120"/>
      <w:jc w:val="center"/>
      <w:rPr>
        <w:rFonts w:cs="新細明體"/>
        <w:b/>
        <w:bCs/>
        <w:color w:val="0070C0"/>
        <w:sz w:val="28"/>
        <w:szCs w:val="28"/>
      </w:rPr>
    </w:pPr>
    <w:r>
      <w:rPr>
        <w:rFonts w:ascii="Times New Roman" w:hAnsi="Times New Roman"/>
        <w:b/>
        <w:bCs/>
        <w:color w:val="0070C0"/>
        <w:sz w:val="28"/>
        <w:szCs w:val="28"/>
      </w:rPr>
      <w:t>11</w:t>
    </w:r>
    <w:r w:rsidR="00F71E57">
      <w:rPr>
        <w:rFonts w:ascii="Times New Roman" w:hAnsi="Times New Roman" w:hint="eastAsia"/>
        <w:b/>
        <w:bCs/>
        <w:color w:val="0070C0"/>
        <w:sz w:val="28"/>
        <w:szCs w:val="28"/>
      </w:rPr>
      <w:t>4</w:t>
    </w:r>
    <w:r w:rsidR="0092442C" w:rsidRPr="00915C75">
      <w:rPr>
        <w:rFonts w:cs="新細明體" w:hint="eastAsia"/>
        <w:b/>
        <w:bCs/>
        <w:color w:val="0070C0"/>
        <w:sz w:val="28"/>
        <w:szCs w:val="28"/>
      </w:rPr>
      <w:t>年</w:t>
    </w:r>
    <w:r w:rsidR="0092442C" w:rsidRPr="00915C75">
      <w:rPr>
        <w:rFonts w:cs="新細明體"/>
        <w:b/>
        <w:bCs/>
        <w:color w:val="0070C0"/>
        <w:sz w:val="28"/>
        <w:szCs w:val="28"/>
      </w:rPr>
      <w:t xml:space="preserve"> </w:t>
    </w:r>
    <w:r w:rsidR="00F71E57">
      <w:rPr>
        <w:rFonts w:cs="新細明體" w:hint="eastAsia"/>
        <w:b/>
        <w:bCs/>
        <w:color w:val="0070C0"/>
        <w:sz w:val="28"/>
        <w:szCs w:val="28"/>
      </w:rPr>
      <w:t>7</w:t>
    </w:r>
    <w:r w:rsidR="0092442C" w:rsidRPr="00915C75">
      <w:rPr>
        <w:rFonts w:ascii="Times New Roman" w:hAnsi="Times New Roman"/>
        <w:b/>
        <w:bCs/>
        <w:color w:val="0070C0"/>
        <w:spacing w:val="-9"/>
        <w:sz w:val="28"/>
        <w:szCs w:val="28"/>
      </w:rPr>
      <w:t xml:space="preserve"> </w:t>
    </w:r>
    <w:r w:rsidR="0092442C" w:rsidRPr="00915C75">
      <w:rPr>
        <w:rFonts w:cs="新細明體" w:hint="eastAsia"/>
        <w:b/>
        <w:bCs/>
        <w:color w:val="0070C0"/>
        <w:sz w:val="28"/>
        <w:szCs w:val="28"/>
      </w:rPr>
      <w:t>月</w:t>
    </w:r>
  </w:p>
  <w:p w14:paraId="2B9B5EB6" w14:textId="77777777" w:rsidR="0092442C" w:rsidRDefault="002508E6" w:rsidP="00026C9F">
    <w:pPr>
      <w:pStyle w:val="a3"/>
      <w:spacing w:beforeLines="50" w:before="120"/>
      <w:jc w:val="center"/>
      <w:rPr>
        <w:rFonts w:cs="新細明體"/>
        <w:b/>
        <w:bCs/>
        <w:color w:val="000000"/>
        <w:spacing w:val="-2"/>
        <w:sz w:val="36"/>
        <w:szCs w:val="36"/>
      </w:rPr>
    </w:pPr>
    <w:r>
      <w:rPr>
        <w:rFonts w:ascii="Times New Roman" w:hAnsi="Times New Roman"/>
        <w:b/>
        <w:bCs/>
        <w:noProof/>
        <w:color w:val="0070C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B0B41" wp14:editId="49DBBCE4">
              <wp:simplePos x="0" y="0"/>
              <wp:positionH relativeFrom="column">
                <wp:posOffset>5288824</wp:posOffset>
              </wp:positionH>
              <wp:positionV relativeFrom="paragraph">
                <wp:posOffset>71755</wp:posOffset>
              </wp:positionV>
              <wp:extent cx="1240790" cy="34798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079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8C7FB0" w14:textId="1260F6ED" w:rsidR="002508E6" w:rsidRPr="002508E6" w:rsidRDefault="002508E6" w:rsidP="002508E6">
                          <w:pPr>
                            <w:jc w:val="center"/>
                            <w:rPr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2508E6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Pr="002508E6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="00F71E57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4</w:t>
                          </w:r>
                          <w:r w:rsidR="00105939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-0</w:t>
                          </w:r>
                          <w:r w:rsidR="00F71E57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7</w:t>
                          </w:r>
                          <w:r w:rsidR="00105939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-2</w:t>
                          </w:r>
                          <w:r w:rsidR="00F71E57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>
          <w:pict>
            <v:rect w14:anchorId="71AB0B41" id="矩形 4" o:spid="_x0000_s1034" style="position:absolute;left:0;text-align:left;margin-left:416.45pt;margin-top:5.65pt;width:97.7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" filled="f" stroked="f" strokeweight="1pt">
              <v:textbox>
                <w:txbxContent>
                  <w:p w14:paraId="5A8C7FB0" w14:textId="1260F6ED" w:rsidR="002508E6" w:rsidRPr="002508E6" w:rsidRDefault="002508E6" w:rsidP="002508E6">
                    <w:pPr>
                      <w:jc w:val="center"/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</w:pPr>
                    <w:r w:rsidRPr="002508E6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1</w:t>
                    </w:r>
                    <w:r w:rsidRPr="002508E6">
                      <w:rPr>
                        <w:color w:val="000000" w:themeColor="text1"/>
                        <w:sz w:val="30"/>
                        <w:szCs w:val="30"/>
                      </w:rPr>
                      <w:t>1</w:t>
                    </w:r>
                    <w:r w:rsidR="00F71E57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4</w:t>
                    </w:r>
                    <w:r w:rsidR="00105939">
                      <w:rPr>
                        <w:color w:val="000000" w:themeColor="text1"/>
                        <w:sz w:val="30"/>
                        <w:szCs w:val="30"/>
                      </w:rPr>
                      <w:t>-0</w:t>
                    </w:r>
                    <w:r w:rsidR="00F71E57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7</w:t>
                    </w:r>
                    <w:r w:rsidR="00105939">
                      <w:rPr>
                        <w:color w:val="000000" w:themeColor="text1"/>
                        <w:sz w:val="30"/>
                        <w:szCs w:val="30"/>
                      </w:rPr>
                      <w:t>-2</w:t>
                    </w:r>
                    <w:r w:rsidR="00F71E57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 w:rsidR="0092442C">
      <w:rPr>
        <w:rFonts w:cs="新細明體" w:hint="eastAsia"/>
        <w:b/>
        <w:bCs/>
        <w:color w:val="000000"/>
        <w:spacing w:val="-2"/>
        <w:sz w:val="36"/>
        <w:szCs w:val="36"/>
      </w:rPr>
      <w:t>高雄市污水下水道系統建設概況</w:t>
    </w:r>
  </w:p>
  <w:p w14:paraId="028D431D" w14:textId="77777777" w:rsidR="00E8524A" w:rsidRPr="00E8524A" w:rsidRDefault="00E8524A" w:rsidP="0092442C">
    <w:pPr>
      <w:pStyle w:val="a3"/>
      <w:jc w:val="center"/>
      <w:rPr>
        <w:rFonts w:cs="新細明體"/>
        <w:b/>
        <w:bCs/>
        <w:color w:val="000000"/>
        <w:spacing w:val="-2"/>
        <w:sz w:val="36"/>
        <w:szCs w:val="36"/>
      </w:rPr>
    </w:pPr>
    <w:r>
      <w:rPr>
        <w:rFonts w:cs="新細明體" w:hint="eastAsia"/>
        <w:b/>
        <w:bCs/>
        <w:noProof/>
        <w:color w:val="000000"/>
        <w:spacing w:val="-2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A4F79" wp14:editId="70F783DC">
              <wp:simplePos x="0" y="0"/>
              <wp:positionH relativeFrom="column">
                <wp:posOffset>-264795</wp:posOffset>
              </wp:positionH>
              <wp:positionV relativeFrom="paragraph">
                <wp:posOffset>100874</wp:posOffset>
              </wp:positionV>
              <wp:extent cx="6578600" cy="0"/>
              <wp:effectExtent l="0" t="19050" r="31750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>
          <w:pict>
            <v:line w14:anchorId="078CCB77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7.95pt" to="497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" strokecolor="black [3213]" strokeweight="2.25pt">
              <v:stroke joinstyle="miter"/>
            </v:line>
          </w:pict>
        </mc:Fallback>
      </mc:AlternateContent>
    </w:r>
  </w:p>
  <w:p w14:paraId="00545E98" w14:textId="77777777" w:rsidR="0092442C" w:rsidRDefault="009244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C2"/>
    <w:rsid w:val="00010224"/>
    <w:rsid w:val="000126C7"/>
    <w:rsid w:val="000143F6"/>
    <w:rsid w:val="0002182F"/>
    <w:rsid w:val="00023D43"/>
    <w:rsid w:val="00026C9F"/>
    <w:rsid w:val="0003011F"/>
    <w:rsid w:val="0004271A"/>
    <w:rsid w:val="000438E5"/>
    <w:rsid w:val="00047A43"/>
    <w:rsid w:val="00057008"/>
    <w:rsid w:val="000612E1"/>
    <w:rsid w:val="00076255"/>
    <w:rsid w:val="000802B9"/>
    <w:rsid w:val="000B02EE"/>
    <w:rsid w:val="000C3CD0"/>
    <w:rsid w:val="000D0417"/>
    <w:rsid w:val="000E1C5B"/>
    <w:rsid w:val="00105939"/>
    <w:rsid w:val="0012454A"/>
    <w:rsid w:val="00141493"/>
    <w:rsid w:val="0014294B"/>
    <w:rsid w:val="00184148"/>
    <w:rsid w:val="001869D1"/>
    <w:rsid w:val="00192E1C"/>
    <w:rsid w:val="00196360"/>
    <w:rsid w:val="001A2D55"/>
    <w:rsid w:val="001B1E95"/>
    <w:rsid w:val="001C3A14"/>
    <w:rsid w:val="001D0210"/>
    <w:rsid w:val="001F2F65"/>
    <w:rsid w:val="001F3C92"/>
    <w:rsid w:val="00200109"/>
    <w:rsid w:val="00201A86"/>
    <w:rsid w:val="0020287A"/>
    <w:rsid w:val="00202A1D"/>
    <w:rsid w:val="002067C6"/>
    <w:rsid w:val="002129DA"/>
    <w:rsid w:val="00215E39"/>
    <w:rsid w:val="0023271D"/>
    <w:rsid w:val="002508E6"/>
    <w:rsid w:val="002673E2"/>
    <w:rsid w:val="00272B68"/>
    <w:rsid w:val="002757A4"/>
    <w:rsid w:val="00282E15"/>
    <w:rsid w:val="0028446A"/>
    <w:rsid w:val="002910C1"/>
    <w:rsid w:val="002913A8"/>
    <w:rsid w:val="002B23B1"/>
    <w:rsid w:val="002B5319"/>
    <w:rsid w:val="002B7694"/>
    <w:rsid w:val="002D5E20"/>
    <w:rsid w:val="002D7529"/>
    <w:rsid w:val="002E430B"/>
    <w:rsid w:val="002E70F4"/>
    <w:rsid w:val="0030227B"/>
    <w:rsid w:val="00314505"/>
    <w:rsid w:val="00331231"/>
    <w:rsid w:val="003535E5"/>
    <w:rsid w:val="00355FA6"/>
    <w:rsid w:val="003744B5"/>
    <w:rsid w:val="00396003"/>
    <w:rsid w:val="00405EF2"/>
    <w:rsid w:val="00414604"/>
    <w:rsid w:val="00416F10"/>
    <w:rsid w:val="00454A34"/>
    <w:rsid w:val="004677EE"/>
    <w:rsid w:val="004725D8"/>
    <w:rsid w:val="00490AC1"/>
    <w:rsid w:val="004D352E"/>
    <w:rsid w:val="004F0775"/>
    <w:rsid w:val="0052498E"/>
    <w:rsid w:val="0052584D"/>
    <w:rsid w:val="00527941"/>
    <w:rsid w:val="00531F91"/>
    <w:rsid w:val="00534B93"/>
    <w:rsid w:val="00543270"/>
    <w:rsid w:val="00572D42"/>
    <w:rsid w:val="005865D5"/>
    <w:rsid w:val="00591912"/>
    <w:rsid w:val="0059418C"/>
    <w:rsid w:val="00601490"/>
    <w:rsid w:val="00612F13"/>
    <w:rsid w:val="0061691C"/>
    <w:rsid w:val="006476F2"/>
    <w:rsid w:val="00650D20"/>
    <w:rsid w:val="00654E85"/>
    <w:rsid w:val="00670A79"/>
    <w:rsid w:val="006B6CA2"/>
    <w:rsid w:val="006D232E"/>
    <w:rsid w:val="006D5D82"/>
    <w:rsid w:val="006E2C3B"/>
    <w:rsid w:val="006E37BC"/>
    <w:rsid w:val="006E3F48"/>
    <w:rsid w:val="006F2A5C"/>
    <w:rsid w:val="00726776"/>
    <w:rsid w:val="00726791"/>
    <w:rsid w:val="007545CF"/>
    <w:rsid w:val="00760333"/>
    <w:rsid w:val="007617AD"/>
    <w:rsid w:val="00762079"/>
    <w:rsid w:val="00787644"/>
    <w:rsid w:val="007B5878"/>
    <w:rsid w:val="007D6859"/>
    <w:rsid w:val="007E0198"/>
    <w:rsid w:val="008351E4"/>
    <w:rsid w:val="0084334F"/>
    <w:rsid w:val="00851E11"/>
    <w:rsid w:val="00852286"/>
    <w:rsid w:val="00854C04"/>
    <w:rsid w:val="0088204A"/>
    <w:rsid w:val="00890CCA"/>
    <w:rsid w:val="00894D1F"/>
    <w:rsid w:val="008E7821"/>
    <w:rsid w:val="008F4615"/>
    <w:rsid w:val="0090222D"/>
    <w:rsid w:val="009142FA"/>
    <w:rsid w:val="009210B1"/>
    <w:rsid w:val="0092442C"/>
    <w:rsid w:val="00926649"/>
    <w:rsid w:val="00970F18"/>
    <w:rsid w:val="009B67B9"/>
    <w:rsid w:val="009E14C2"/>
    <w:rsid w:val="00A02A4A"/>
    <w:rsid w:val="00A05038"/>
    <w:rsid w:val="00A20FF1"/>
    <w:rsid w:val="00A22472"/>
    <w:rsid w:val="00A22FB9"/>
    <w:rsid w:val="00A33777"/>
    <w:rsid w:val="00A50941"/>
    <w:rsid w:val="00A56554"/>
    <w:rsid w:val="00A60A2A"/>
    <w:rsid w:val="00A64761"/>
    <w:rsid w:val="00A64B49"/>
    <w:rsid w:val="00A65FDF"/>
    <w:rsid w:val="00A86452"/>
    <w:rsid w:val="00A8777D"/>
    <w:rsid w:val="00AB3612"/>
    <w:rsid w:val="00AC08BD"/>
    <w:rsid w:val="00AC7754"/>
    <w:rsid w:val="00AE3D91"/>
    <w:rsid w:val="00AF1EA3"/>
    <w:rsid w:val="00B75F3A"/>
    <w:rsid w:val="00BA005E"/>
    <w:rsid w:val="00BF6370"/>
    <w:rsid w:val="00C0408E"/>
    <w:rsid w:val="00C066DA"/>
    <w:rsid w:val="00C12E8E"/>
    <w:rsid w:val="00C15A80"/>
    <w:rsid w:val="00C27874"/>
    <w:rsid w:val="00C552C5"/>
    <w:rsid w:val="00C73A1B"/>
    <w:rsid w:val="00C750A9"/>
    <w:rsid w:val="00C80F48"/>
    <w:rsid w:val="00C97189"/>
    <w:rsid w:val="00CA5022"/>
    <w:rsid w:val="00CA69FB"/>
    <w:rsid w:val="00CB68AE"/>
    <w:rsid w:val="00CC37BF"/>
    <w:rsid w:val="00CC443F"/>
    <w:rsid w:val="00CD6D3C"/>
    <w:rsid w:val="00D006CA"/>
    <w:rsid w:val="00D11285"/>
    <w:rsid w:val="00D236C2"/>
    <w:rsid w:val="00D2562C"/>
    <w:rsid w:val="00D34BD7"/>
    <w:rsid w:val="00D36A81"/>
    <w:rsid w:val="00D42481"/>
    <w:rsid w:val="00D45D45"/>
    <w:rsid w:val="00D471FB"/>
    <w:rsid w:val="00D56E8C"/>
    <w:rsid w:val="00D635D9"/>
    <w:rsid w:val="00D81176"/>
    <w:rsid w:val="00D9056B"/>
    <w:rsid w:val="00D90919"/>
    <w:rsid w:val="00D90A29"/>
    <w:rsid w:val="00D91B43"/>
    <w:rsid w:val="00D92FBB"/>
    <w:rsid w:val="00DA4CCF"/>
    <w:rsid w:val="00DC0831"/>
    <w:rsid w:val="00DC7922"/>
    <w:rsid w:val="00E05FA7"/>
    <w:rsid w:val="00E24015"/>
    <w:rsid w:val="00E243EF"/>
    <w:rsid w:val="00E3044A"/>
    <w:rsid w:val="00E42C96"/>
    <w:rsid w:val="00E573E1"/>
    <w:rsid w:val="00E575E9"/>
    <w:rsid w:val="00E6180B"/>
    <w:rsid w:val="00E738FF"/>
    <w:rsid w:val="00E822EB"/>
    <w:rsid w:val="00E8524A"/>
    <w:rsid w:val="00E86E2E"/>
    <w:rsid w:val="00EA3340"/>
    <w:rsid w:val="00EB0A14"/>
    <w:rsid w:val="00EB62CC"/>
    <w:rsid w:val="00EC7D6C"/>
    <w:rsid w:val="00EE1E32"/>
    <w:rsid w:val="00EF208B"/>
    <w:rsid w:val="00F009CD"/>
    <w:rsid w:val="00F02DEC"/>
    <w:rsid w:val="00F04398"/>
    <w:rsid w:val="00F11AD8"/>
    <w:rsid w:val="00F22E26"/>
    <w:rsid w:val="00F25317"/>
    <w:rsid w:val="00F30031"/>
    <w:rsid w:val="00F315F2"/>
    <w:rsid w:val="00F3632F"/>
    <w:rsid w:val="00F672FA"/>
    <w:rsid w:val="00F71E57"/>
    <w:rsid w:val="00F97DD2"/>
    <w:rsid w:val="00FA12EC"/>
    <w:rsid w:val="00FD0FFD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C4B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42C"/>
    <w:rPr>
      <w:sz w:val="20"/>
      <w:szCs w:val="20"/>
    </w:rPr>
  </w:style>
  <w:style w:type="paragraph" w:styleId="a7">
    <w:name w:val="List Paragraph"/>
    <w:basedOn w:val="a"/>
    <w:uiPriority w:val="34"/>
    <w:qFormat/>
    <w:rsid w:val="00D905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2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D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F2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42C"/>
    <w:rPr>
      <w:sz w:val="20"/>
      <w:szCs w:val="20"/>
    </w:rPr>
  </w:style>
  <w:style w:type="paragraph" w:styleId="a7">
    <w:name w:val="List Paragraph"/>
    <w:basedOn w:val="a"/>
    <w:uiPriority w:val="34"/>
    <w:qFormat/>
    <w:rsid w:val="00D905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2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D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F2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Relationship Id="rId4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sz="1500">
                <a:solidFill>
                  <a:schemeClr val="accent2">
                    <a:lumMod val="7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</a:rPr>
              <a:t>近五年已建設污水管線長度趨勢圖</a:t>
            </a:r>
          </a:p>
        </c:rich>
      </c:tx>
      <c:layout>
        <c:manualLayout>
          <c:xMode val="edge"/>
          <c:yMode val="edge"/>
          <c:x val="0.21026657740870425"/>
          <c:y val="2.244881554841799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2.7777777777777779E-3"/>
                  <c:y val="2.22518914107699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D3-456A-B540-3E1E198C2AB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185067526415994E-16"/>
                  <c:y val="2.670226969292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D3-456A-B540-3E1E198C2AB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管線長度!$A$2:$A$6</c:f>
              <c:strCache>
                <c:ptCount val="5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  <c:pt idx="3">
                  <c:v>112年</c:v>
                </c:pt>
                <c:pt idx="4">
                  <c:v>113年</c:v>
                </c:pt>
              </c:strCache>
            </c:strRef>
          </c:cat>
          <c:val>
            <c:numRef>
              <c:f>管線長度!$B$2:$B$6</c:f>
              <c:numCache>
                <c:formatCode>General</c:formatCode>
                <c:ptCount val="5"/>
                <c:pt idx="0">
                  <c:v>1575449</c:v>
                </c:pt>
                <c:pt idx="1">
                  <c:v>1666077</c:v>
                </c:pt>
                <c:pt idx="2">
                  <c:v>1726935</c:v>
                </c:pt>
                <c:pt idx="3">
                  <c:v>1797540</c:v>
                </c:pt>
                <c:pt idx="4">
                  <c:v>1860516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D3-456A-B540-3E1E198C2AB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291601792"/>
        <c:axId val="292759424"/>
      </c:barChart>
      <c:catAx>
        <c:axId val="29160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92759424"/>
        <c:crosses val="autoZero"/>
        <c:auto val="1"/>
        <c:lblAlgn val="ctr"/>
        <c:lblOffset val="100"/>
        <c:noMultiLvlLbl val="0"/>
      </c:catAx>
      <c:valAx>
        <c:axId val="29275942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b="1"/>
                  <a:t>管線長度</a:t>
                </a:r>
                <a:r>
                  <a:rPr lang="en-US" b="1"/>
                  <a:t>(</a:t>
                </a:r>
                <a:r>
                  <a:rPr lang="zh-TW" b="1"/>
                  <a:t>單位：公尺</a:t>
                </a:r>
                <a:r>
                  <a:rPr lang="en-US" b="1"/>
                  <a:t>)</a:t>
                </a:r>
                <a:endParaRPr lang="zh-TW" b="1"/>
              </a:p>
            </c:rich>
          </c:tx>
          <c:layout>
            <c:manualLayout>
              <c:xMode val="edge"/>
              <c:yMode val="edge"/>
              <c:x val="1.6666666666666666E-2"/>
              <c:y val="0.2321566054243219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accent5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91601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15875" cap="flat" cmpd="sng" algn="ctr">
      <a:solidFill>
        <a:schemeClr val="accent5">
          <a:lumMod val="75000"/>
          <a:alpha val="7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zh-TW">
                <a:latin typeface="微軟正黑體" panose="020B0604030504040204" pitchFamily="34" charset="-120"/>
                <a:ea typeface="微軟正黑體" panose="020B0604030504040204" pitchFamily="34" charset="-120"/>
              </a:rPr>
              <a:t>近五年整體污水處理率趨勢圖</a:t>
            </a:r>
          </a:p>
        </c:rich>
      </c:tx>
      <c:layout>
        <c:manualLayout>
          <c:xMode val="edge"/>
          <c:yMode val="edge"/>
          <c:x val="0.21571361173120537"/>
          <c:y val="2.447990704458645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污水處理率!$B$1</c:f>
              <c:strCache>
                <c:ptCount val="1"/>
                <c:pt idx="0">
                  <c:v>專用污水下水道接管戶數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污水處理率!$A$3:$A$7</c:f>
              <c:strCache>
                <c:ptCount val="5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  <c:pt idx="3">
                  <c:v>112年</c:v>
                </c:pt>
                <c:pt idx="4">
                  <c:v>113年</c:v>
                </c:pt>
              </c:strCache>
            </c:strRef>
          </c:cat>
          <c:val>
            <c:numRef>
              <c:f>污水處理率!$B$3:$B$7</c:f>
              <c:numCache>
                <c:formatCode>General</c:formatCode>
                <c:ptCount val="5"/>
                <c:pt idx="0">
                  <c:v>61809</c:v>
                </c:pt>
                <c:pt idx="1">
                  <c:v>61809</c:v>
                </c:pt>
                <c:pt idx="2">
                  <c:v>62953</c:v>
                </c:pt>
                <c:pt idx="3">
                  <c:v>27256</c:v>
                </c:pt>
                <c:pt idx="4">
                  <c:v>28745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53-41C3-8A54-08893347AA4C}"/>
            </c:ext>
          </c:extLst>
        </c:ser>
        <c:ser>
          <c:idx val="1"/>
          <c:order val="1"/>
          <c:tx>
            <c:strRef>
              <c:f>污水處理率!$C$1</c:f>
              <c:strCache>
                <c:ptCount val="1"/>
                <c:pt idx="0">
                  <c:v>建築物污水處理設施設置戶數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污水處理率!$A$3:$A$7</c:f>
              <c:strCache>
                <c:ptCount val="5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  <c:pt idx="3">
                  <c:v>112年</c:v>
                </c:pt>
                <c:pt idx="4">
                  <c:v>113年</c:v>
                </c:pt>
              </c:strCache>
            </c:strRef>
          </c:cat>
          <c:val>
            <c:numRef>
              <c:f>污水處理率!$C$3:$C$7</c:f>
              <c:numCache>
                <c:formatCode>General</c:formatCode>
                <c:ptCount val="5"/>
                <c:pt idx="0">
                  <c:v>175857</c:v>
                </c:pt>
                <c:pt idx="1">
                  <c:v>179979</c:v>
                </c:pt>
                <c:pt idx="2">
                  <c:v>182053</c:v>
                </c:pt>
                <c:pt idx="3">
                  <c:v>251427</c:v>
                </c:pt>
                <c:pt idx="4">
                  <c:v>267039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53-41C3-8A54-08893347AA4C}"/>
            </c:ext>
          </c:extLst>
        </c:ser>
        <c:ser>
          <c:idx val="2"/>
          <c:order val="2"/>
          <c:tx>
            <c:strRef>
              <c:f>污水處理率!$D$1</c:f>
              <c:strCache>
                <c:ptCount val="1"/>
                <c:pt idx="0">
                  <c:v>公共污水下水道接管戶數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污水處理率!$A$3:$A$7</c:f>
              <c:strCache>
                <c:ptCount val="5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  <c:pt idx="3">
                  <c:v>112年</c:v>
                </c:pt>
                <c:pt idx="4">
                  <c:v>113年</c:v>
                </c:pt>
              </c:strCache>
            </c:strRef>
          </c:cat>
          <c:val>
            <c:numRef>
              <c:f>污水處理率!$D$3:$D$7</c:f>
              <c:numCache>
                <c:formatCode>General</c:formatCode>
                <c:ptCount val="5"/>
                <c:pt idx="0">
                  <c:v>515138</c:v>
                </c:pt>
                <c:pt idx="1">
                  <c:v>535483</c:v>
                </c:pt>
                <c:pt idx="2">
                  <c:v>557124</c:v>
                </c:pt>
                <c:pt idx="3">
                  <c:v>577770</c:v>
                </c:pt>
                <c:pt idx="4">
                  <c:v>597034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53-41C3-8A54-08893347AA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78200320"/>
        <c:axId val="278203008"/>
      </c:barChart>
      <c:lineChart>
        <c:grouping val="standard"/>
        <c:varyColors val="0"/>
        <c:ser>
          <c:idx val="3"/>
          <c:order val="3"/>
          <c:tx>
            <c:strRef>
              <c:f>污水處理率!$E$1</c:f>
              <c:strCache>
                <c:ptCount val="1"/>
                <c:pt idx="0">
                  <c:v>整體污水處理率</c:v>
                </c:pt>
              </c:strCache>
            </c:strRef>
          </c:tx>
          <c:spPr>
            <a:ln w="34925" cap="rnd">
              <a:solidFill>
                <a:schemeClr val="accent1">
                  <a:lumMod val="75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0"/>
              <c:layout>
                <c:manualLayout>
                  <c:x val="-4.790721129601614E-2"/>
                  <c:y val="-3.6881393842063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953-41C3-8A54-08893347AA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907211296016231E-2"/>
                  <c:y val="-4.0961620487394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953-41C3-8A54-08893347AA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428643469490761E-2"/>
                  <c:y val="-4.4879640962872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953-41C3-8A54-08893347AA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污水處理率!$A$3:$A$7</c:f>
              <c:strCache>
                <c:ptCount val="5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  <c:pt idx="3">
                  <c:v>112年</c:v>
                </c:pt>
                <c:pt idx="4">
                  <c:v>113年</c:v>
                </c:pt>
              </c:strCache>
            </c:strRef>
          </c:cat>
          <c:val>
            <c:numRef>
              <c:f>污水處理率!$E$3:$E$7</c:f>
              <c:numCache>
                <c:formatCode>General</c:formatCode>
                <c:ptCount val="5"/>
                <c:pt idx="0">
                  <c:v>67.23</c:v>
                </c:pt>
                <c:pt idx="1">
                  <c:v>68.819999999999993</c:v>
                </c:pt>
                <c:pt idx="2">
                  <c:v>70.569999999999993</c:v>
                </c:pt>
                <c:pt idx="3">
                  <c:v>74.45</c:v>
                </c:pt>
                <c:pt idx="4">
                  <c:v>76.180000000000007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0953-41C3-8A54-08893347AA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78215296"/>
        <c:axId val="278213376"/>
      </c:lineChart>
      <c:catAx>
        <c:axId val="27820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278203008"/>
        <c:crosses val="autoZero"/>
        <c:auto val="1"/>
        <c:lblAlgn val="ctr"/>
        <c:lblOffset val="100"/>
        <c:noMultiLvlLbl val="0"/>
      </c:catAx>
      <c:valAx>
        <c:axId val="278203008"/>
        <c:scaling>
          <c:orientation val="minMax"/>
          <c:max val="7000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>
                    <a:solidFill>
                      <a:sysClr val="windowText" lastClr="000000"/>
                    </a:solidFill>
                  </a:rPr>
                  <a:t>接管戶數</a:t>
                </a:r>
                <a:r>
                  <a:rPr lang="en-US">
                    <a:solidFill>
                      <a:sysClr val="windowText" lastClr="000000"/>
                    </a:solidFill>
                  </a:rPr>
                  <a:t>(</a:t>
                </a:r>
                <a:r>
                  <a:rPr lang="zh-TW">
                    <a:solidFill>
                      <a:sysClr val="windowText" lastClr="000000"/>
                    </a:solidFill>
                  </a:rPr>
                  <a:t>單位：戶</a:t>
                </a:r>
                <a:r>
                  <a:rPr lang="en-US">
                    <a:solidFill>
                      <a:sysClr val="windowText" lastClr="000000"/>
                    </a:solidFill>
                  </a:rPr>
                  <a:t>)</a:t>
                </a:r>
                <a:endParaRPr lang="zh-TW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1.0085728693898134E-2"/>
              <c:y val="0.2268490765459703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2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78200320"/>
        <c:crosses val="autoZero"/>
        <c:crossBetween val="between"/>
      </c:valAx>
      <c:valAx>
        <c:axId val="278213376"/>
        <c:scaling>
          <c:orientation val="minMax"/>
        </c:scaling>
        <c:delete val="0"/>
        <c:axPos val="r"/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>
                    <a:solidFill>
                      <a:sysClr val="windowText" lastClr="000000"/>
                    </a:solidFill>
                  </a:rPr>
                  <a:t>整體污水處理率</a:t>
                </a:r>
                <a:r>
                  <a:rPr lang="en-US">
                    <a:solidFill>
                      <a:sysClr val="windowText" lastClr="000000"/>
                    </a:solidFill>
                  </a:rPr>
                  <a:t>(</a:t>
                </a:r>
                <a:r>
                  <a:rPr lang="zh-TW">
                    <a:solidFill>
                      <a:sysClr val="windowText" lastClr="000000"/>
                    </a:solidFill>
                  </a:rPr>
                  <a:t>單位：</a:t>
                </a:r>
                <a:r>
                  <a:rPr lang="en-US">
                    <a:solidFill>
                      <a:sysClr val="windowText" lastClr="000000"/>
                    </a:solidFill>
                  </a:rPr>
                  <a:t>%)</a:t>
                </a:r>
                <a:endParaRPr lang="zh-TW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95320221886031264"/>
              <c:y val="0.1681762545899632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2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78215296"/>
        <c:crosses val="max"/>
        <c:crossBetween val="between"/>
      </c:valAx>
      <c:catAx>
        <c:axId val="2782152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782133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accent1">
        <a:lumMod val="75000"/>
        <a:alpha val="48000"/>
      </a:schemeClr>
    </a:solidFill>
    <a:ln w="15875">
      <a:solidFill>
        <a:schemeClr val="tx2">
          <a:lumMod val="75000"/>
          <a:alpha val="71000"/>
        </a:schemeClr>
      </a:solidFill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latin typeface="微軟正黑體" panose="020B0604030504040204" pitchFamily="34" charset="-120"/>
                <a:ea typeface="微軟正黑體" panose="020B0604030504040204" pitchFamily="34" charset="-120"/>
              </a:rPr>
              <a:t>11</a:t>
            </a:r>
            <a:r>
              <a:rPr lang="en-US" altLang="zh-TW" sz="1400">
                <a:latin typeface="微軟正黑體" panose="020B0604030504040204" pitchFamily="34" charset="-120"/>
                <a:ea typeface="微軟正黑體" panose="020B0604030504040204" pitchFamily="34" charset="-120"/>
              </a:rPr>
              <a:t>3</a:t>
            </a:r>
            <a:r>
              <a:rPr lang="zh-TW" sz="1400">
                <a:latin typeface="微軟正黑體" panose="020B0604030504040204" pitchFamily="34" charset="-120"/>
                <a:ea typeface="微軟正黑體" panose="020B0604030504040204" pitchFamily="34" charset="-120"/>
              </a:rPr>
              <a:t>年度污水下水道建設投入經費占比圖</a:t>
            </a:r>
          </a:p>
        </c:rich>
      </c:tx>
      <c:layout>
        <c:manualLayout>
          <c:xMode val="edge"/>
          <c:yMode val="edge"/>
          <c:x val="0.1501051322878269"/>
          <c:y val="3.16114725113983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222222222222223E-2"/>
          <c:y val="0.19333333333333333"/>
          <c:w val="0.5805555555555556"/>
          <c:h val="0.75297539149888149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BE8-4F4F-974F-4D3072D6A7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BE8-4F4F-974F-4D3072D6A7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BE8-4F4F-974F-4D3072D6A7DB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zh-TW"/>
                      <a:t>54.40%</a:t>
                    </a:r>
                    <a:endParaRPr lang="zh-TW" alt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BE8-4F4F-974F-4D3072D6A7D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zh-TW"/>
                      <a:t>40.43%</a:t>
                    </a:r>
                    <a:endParaRPr lang="zh-TW" alt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5145888013998255E-2"/>
                  <c:y val="0.11482793817439486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5.17%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BE8-4F4F-974F-4D3072D6A7D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經費!$A$1:$A$3</c:f>
              <c:strCache>
                <c:ptCount val="3"/>
                <c:pt idx="0">
                  <c:v>公共污水下水道用戶接管工程</c:v>
                </c:pt>
                <c:pt idx="1">
                  <c:v>公共污水下水道管線工程</c:v>
                </c:pt>
                <c:pt idx="2">
                  <c:v>污水處理廠站工程</c:v>
                </c:pt>
              </c:strCache>
            </c:strRef>
          </c:cat>
          <c:val>
            <c:numRef>
              <c:f>經費!$B$1:$B$3</c:f>
              <c:numCache>
                <c:formatCode>0.00%</c:formatCode>
                <c:ptCount val="3"/>
                <c:pt idx="0">
                  <c:v>0.54398795876319084</c:v>
                </c:pt>
                <c:pt idx="1">
                  <c:v>0.40433783342586838</c:v>
                </c:pt>
                <c:pt idx="2">
                  <c:v>5.167420781094078E-2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E8-4F4F-974F-4D3072D6A7D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555555555555551"/>
          <c:y val="0.31529855643044613"/>
          <c:w val="0.37222222222222223"/>
          <c:h val="0.5138932633420821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C7A62-DB00-4272-991C-851FDDC2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19</cp:revision>
  <cp:lastPrinted>2025-08-06T08:43:00Z</cp:lastPrinted>
  <dcterms:created xsi:type="dcterms:W3CDTF">2024-03-22T02:38:00Z</dcterms:created>
  <dcterms:modified xsi:type="dcterms:W3CDTF">2025-08-06T09:13:00Z</dcterms:modified>
</cp:coreProperties>
</file>